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C7" w:rsidRPr="003940C7" w:rsidRDefault="003940C7" w:rsidP="003940C7">
      <w:pPr>
        <w:pStyle w:val="a3"/>
        <w:ind w:left="-851" w:right="-234"/>
        <w:rPr>
          <w:rFonts w:ascii="Arial" w:hAnsi="Arial" w:cs="Arial"/>
          <w:b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5102860</wp:posOffset>
            </wp:positionH>
            <wp:positionV relativeFrom="paragraph">
              <wp:posOffset>76835</wp:posOffset>
            </wp:positionV>
            <wp:extent cx="922020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0975" y="21252"/>
                <wp:lineTo x="2097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73660</wp:posOffset>
            </wp:positionV>
            <wp:extent cx="971550" cy="1182370"/>
            <wp:effectExtent l="0" t="0" r="0" b="0"/>
            <wp:wrapTight wrapText="bothSides">
              <wp:wrapPolygon edited="0">
                <wp:start x="0" y="0"/>
                <wp:lineTo x="0" y="21229"/>
                <wp:lineTo x="21176" y="21229"/>
                <wp:lineTo x="21176" y="0"/>
                <wp:lineTo x="0" y="0"/>
              </wp:wrapPolygon>
            </wp:wrapTight>
            <wp:docPr id="1" name="Рисунок 1" descr="Описание: IMGP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IMGP3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2" t="14209" r="7863" b="8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0C7">
        <w:rPr>
          <w:rFonts w:ascii="Arial" w:hAnsi="Arial" w:cs="Arial"/>
          <w:b/>
          <w:lang w:val="ru-RU"/>
        </w:rPr>
        <w:t xml:space="preserve">                 ПРОЛЕТАРИИ ВСЕХ СТРАН, ОБЪЕДИНЯЙТЕСЬ!</w:t>
      </w:r>
    </w:p>
    <w:p w:rsidR="003940C7" w:rsidRPr="003940C7" w:rsidRDefault="003940C7" w:rsidP="003940C7">
      <w:pPr>
        <w:pStyle w:val="a3"/>
        <w:ind w:left="-851" w:right="-234"/>
        <w:rPr>
          <w:rFonts w:ascii="Arial" w:hAnsi="Arial" w:cs="Arial"/>
          <w:sz w:val="16"/>
          <w:szCs w:val="16"/>
          <w:lang w:val="ru-RU"/>
        </w:rPr>
      </w:pPr>
    </w:p>
    <w:p w:rsidR="003940C7" w:rsidRPr="003940C7" w:rsidRDefault="003940C7" w:rsidP="003940C7">
      <w:pPr>
        <w:pStyle w:val="a3"/>
        <w:ind w:left="-851" w:right="-234"/>
        <w:rPr>
          <w:rFonts w:ascii="Arial" w:hAnsi="Arial" w:cs="Arial"/>
          <w:sz w:val="44"/>
          <w:szCs w:val="44"/>
          <w:lang w:val="ru-RU"/>
        </w:rPr>
      </w:pPr>
      <w:r w:rsidRPr="003940C7">
        <w:rPr>
          <w:rFonts w:ascii="Arial" w:hAnsi="Arial" w:cs="Arial"/>
          <w:sz w:val="44"/>
          <w:szCs w:val="44"/>
          <w:lang w:val="ru-RU"/>
        </w:rPr>
        <w:t xml:space="preserve">                ИНФОРМИРУЕТ</w:t>
      </w:r>
    </w:p>
    <w:p w:rsidR="003940C7" w:rsidRPr="003940C7" w:rsidRDefault="003940C7" w:rsidP="003940C7">
      <w:pPr>
        <w:pStyle w:val="a3"/>
        <w:ind w:left="-851" w:right="-234"/>
        <w:rPr>
          <w:rFonts w:ascii="Arial" w:hAnsi="Arial" w:cs="Arial"/>
          <w:b/>
          <w:sz w:val="36"/>
          <w:szCs w:val="36"/>
          <w:lang w:val="ru-RU"/>
        </w:rPr>
      </w:pPr>
      <w:r w:rsidRPr="003940C7">
        <w:rPr>
          <w:rFonts w:ascii="Arial" w:hAnsi="Arial" w:cs="Arial"/>
          <w:sz w:val="36"/>
          <w:szCs w:val="36"/>
          <w:lang w:val="ru-RU"/>
        </w:rPr>
        <w:t xml:space="preserve">      «</w:t>
      </w:r>
      <w:r w:rsidRPr="003940C7">
        <w:rPr>
          <w:rFonts w:ascii="Arial" w:hAnsi="Arial" w:cs="Arial"/>
          <w:b/>
          <w:sz w:val="36"/>
          <w:szCs w:val="36"/>
          <w:lang w:val="ru-RU"/>
        </w:rPr>
        <w:t>ТРУДОВАЯ ХАРЬКОВЩИНА» и</w:t>
      </w:r>
    </w:p>
    <w:p w:rsidR="003940C7" w:rsidRDefault="003940C7" w:rsidP="003940C7">
      <w:pPr>
        <w:pStyle w:val="a3"/>
        <w:ind w:left="-851" w:right="-234"/>
        <w:rPr>
          <w:rFonts w:ascii="Arial" w:hAnsi="Arial" w:cs="Arial"/>
          <w:b/>
          <w:sz w:val="20"/>
          <w:szCs w:val="20"/>
        </w:rPr>
      </w:pPr>
      <w:r w:rsidRPr="003940C7">
        <w:rPr>
          <w:rFonts w:ascii="Arial" w:hAnsi="Arial" w:cs="Arial"/>
          <w:b/>
          <w:sz w:val="36"/>
          <w:szCs w:val="36"/>
          <w:lang w:val="ru-RU"/>
        </w:rPr>
        <w:t xml:space="preserve">         </w:t>
      </w:r>
      <w:proofErr w:type="gramStart"/>
      <w:r>
        <w:rPr>
          <w:rFonts w:ascii="Arial" w:hAnsi="Arial" w:cs="Arial"/>
          <w:b/>
          <w:sz w:val="36"/>
          <w:szCs w:val="36"/>
        </w:rPr>
        <w:t>РАБОЧИЙ  ФРОНТ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 УКРАИНЫ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4"/>
      </w:tblGrid>
      <w:tr w:rsidR="003940C7" w:rsidTr="003940C7">
        <w:trPr>
          <w:trHeight w:val="974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C7" w:rsidRDefault="003940C7">
            <w:pPr>
              <w:pStyle w:val="a3"/>
              <w:spacing w:line="276" w:lineRule="auto"/>
              <w:ind w:left="-851" w:right="-234"/>
              <w:rPr>
                <w:rFonts w:ascii="Arial" w:hAnsi="Arial" w:cs="Arial"/>
                <w:i/>
                <w:sz w:val="80"/>
                <w:szCs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-635000</wp:posOffset>
                      </wp:positionH>
                      <wp:positionV relativeFrom="paragraph">
                        <wp:posOffset>-3175</wp:posOffset>
                      </wp:positionV>
                      <wp:extent cx="1659890" cy="675005"/>
                      <wp:effectExtent l="0" t="0" r="16510" b="1079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890" cy="67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732" w:rsidRPr="003940C7" w:rsidRDefault="009F6732" w:rsidP="003940C7">
                                  <w:pPr>
                                    <w:pStyle w:val="a3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940C7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Информационный листок</w:t>
                                  </w:r>
                                  <w:r w:rsidRPr="003940C7">
                                    <w:rPr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3940C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ru-RU"/>
                                    </w:rPr>
                                    <w:t>«Трудовой Харьковщины» и</w:t>
                                  </w:r>
                                </w:p>
                                <w:p w:rsidR="009F6732" w:rsidRPr="003940C7" w:rsidRDefault="009F6732" w:rsidP="003940C7">
                                  <w:pPr>
                                    <w:pStyle w:val="a3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940C7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Рабочего Фронта Украины</w:t>
                                  </w:r>
                                </w:p>
                                <w:p w:rsidR="009F6732" w:rsidRDefault="009F6732" w:rsidP="003940C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№612–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«апрель»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-50pt;margin-top:-.25pt;width:130.7pt;height:5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">
                      <v:textbox>
                        <w:txbxContent>
                          <w:p w:rsidR="009F6732" w:rsidRPr="003940C7" w:rsidRDefault="009F6732" w:rsidP="003940C7">
                            <w:pPr>
                              <w:pStyle w:val="a3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940C7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Информационный листок</w:t>
                            </w:r>
                            <w:r w:rsidRPr="003940C7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3940C7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  <w:t>«Трудовой Харьковщины» и</w:t>
                            </w:r>
                          </w:p>
                          <w:p w:rsidR="009F6732" w:rsidRPr="003940C7" w:rsidRDefault="009F6732" w:rsidP="003940C7">
                            <w:pPr>
                              <w:pStyle w:val="a3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940C7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Рабочего Фронта Украины</w:t>
                            </w:r>
                          </w:p>
                          <w:p w:rsidR="009F6732" w:rsidRDefault="009F6732" w:rsidP="003940C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№612–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«апрель»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sz w:val="80"/>
                <w:szCs w:val="80"/>
              </w:rPr>
              <w:t xml:space="preserve">             </w:t>
            </w:r>
            <w:r>
              <w:rPr>
                <w:rFonts w:ascii="Arial" w:hAnsi="Arial" w:cs="Arial"/>
                <w:i/>
                <w:sz w:val="80"/>
                <w:szCs w:val="80"/>
              </w:rPr>
              <w:t>НИ ШАГУ НАЗАД!</w:t>
            </w:r>
          </w:p>
        </w:tc>
      </w:tr>
    </w:tbl>
    <w:p w:rsidR="00D2663C" w:rsidRPr="009F6732" w:rsidRDefault="00D2663C" w:rsidP="008A7546">
      <w:pPr>
        <w:pStyle w:val="a3"/>
        <w:ind w:left="-851" w:right="-234"/>
        <w:rPr>
          <w:rFonts w:ascii="Georgia" w:hAnsi="Georgia"/>
          <w:color w:val="222222"/>
          <w:sz w:val="8"/>
          <w:szCs w:val="8"/>
          <w:shd w:val="clear" w:color="auto" w:fill="DEDEDE"/>
          <w:lang w:val="ru-RU"/>
        </w:rPr>
      </w:pPr>
    </w:p>
    <w:p w:rsidR="00867A60" w:rsidRPr="00867A60" w:rsidRDefault="00867A60" w:rsidP="00867A60">
      <w:pPr>
        <w:pStyle w:val="a3"/>
        <w:ind w:left="-851" w:right="-234"/>
        <w:rPr>
          <w:rFonts w:ascii="Arial" w:hAnsi="Arial" w:cs="Arial"/>
          <w:b/>
          <w:sz w:val="32"/>
          <w:szCs w:val="32"/>
          <w:lang w:val="ru-RU"/>
        </w:rPr>
      </w:pPr>
      <w:r w:rsidRPr="00867A60">
        <w:rPr>
          <w:rFonts w:ascii="Arial" w:hAnsi="Arial" w:cs="Arial"/>
          <w:b/>
          <w:sz w:val="32"/>
          <w:szCs w:val="32"/>
          <w:lang w:val="ru-RU"/>
        </w:rPr>
        <w:t xml:space="preserve">ВЕРХОВНАЯ </w:t>
      </w:r>
      <w:proofErr w:type="gramStart"/>
      <w:r w:rsidRPr="00867A60">
        <w:rPr>
          <w:rFonts w:ascii="Arial" w:hAnsi="Arial" w:cs="Arial"/>
          <w:b/>
          <w:sz w:val="32"/>
          <w:szCs w:val="32"/>
          <w:lang w:val="ru-RU"/>
        </w:rPr>
        <w:t xml:space="preserve">РАДА  </w:t>
      </w:r>
      <w:r w:rsidRPr="00867A60">
        <w:rPr>
          <w:rFonts w:ascii="Arial" w:hAnsi="Arial" w:cs="Arial"/>
          <w:b/>
          <w:sz w:val="32"/>
          <w:szCs w:val="32"/>
        </w:rPr>
        <w:t>IX</w:t>
      </w:r>
      <w:proofErr w:type="gramEnd"/>
      <w:r w:rsidRPr="00867A60">
        <w:rPr>
          <w:rFonts w:ascii="Arial" w:hAnsi="Arial" w:cs="Arial"/>
          <w:b/>
          <w:sz w:val="32"/>
          <w:szCs w:val="32"/>
          <w:lang w:val="ru-RU"/>
        </w:rPr>
        <w:t xml:space="preserve"> СОЗЫВА ЗАРАБОТАЛА В «ТУРБОРЕЖИМЕ</w:t>
      </w:r>
      <w:r w:rsidR="004F2A58">
        <w:rPr>
          <w:rFonts w:ascii="Arial" w:hAnsi="Arial" w:cs="Arial"/>
          <w:b/>
          <w:sz w:val="32"/>
          <w:szCs w:val="32"/>
          <w:lang w:val="ru-RU"/>
        </w:rPr>
        <w:t>»</w:t>
      </w:r>
      <w:r w:rsidRPr="00867A60">
        <w:rPr>
          <w:rFonts w:ascii="Arial" w:hAnsi="Arial" w:cs="Arial"/>
          <w:b/>
          <w:sz w:val="32"/>
          <w:szCs w:val="32"/>
          <w:lang w:val="ru-RU"/>
        </w:rPr>
        <w:t>.</w:t>
      </w:r>
    </w:p>
    <w:p w:rsidR="00D2663C" w:rsidRDefault="009F6732" w:rsidP="00867A60">
      <w:pPr>
        <w:pStyle w:val="a3"/>
        <w:ind w:left="-851" w:right="-23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hyperlink r:id="rId7" w:history="1">
        <w:r w:rsidR="00D2663C" w:rsidRPr="00867A60">
          <w:rPr>
            <w:rFonts w:ascii="Arial" w:hAnsi="Arial" w:cs="Arial"/>
            <w:lang w:val="ru-RU"/>
          </w:rPr>
          <w:t>Верховная Рада</w:t>
        </w:r>
      </w:hyperlink>
      <w:r w:rsidR="00D2663C" w:rsidRPr="00867A60">
        <w:rPr>
          <w:rFonts w:ascii="Arial" w:hAnsi="Arial" w:cs="Arial"/>
          <w:lang w:val="ru-RU"/>
        </w:rPr>
        <w:t xml:space="preserve"> будет работать в "турборежиме", принимая за одно пленарное заседание до 10 законов.</w:t>
      </w:r>
      <w:r w:rsidR="00867A60" w:rsidRPr="00867A60">
        <w:rPr>
          <w:rFonts w:ascii="Arial" w:hAnsi="Arial" w:cs="Arial"/>
          <w:lang w:val="ru-RU"/>
        </w:rPr>
        <w:t xml:space="preserve"> </w:t>
      </w:r>
      <w:r w:rsidR="00D2663C" w:rsidRPr="00867A60">
        <w:rPr>
          <w:rFonts w:ascii="Arial" w:hAnsi="Arial" w:cs="Arial"/>
          <w:lang w:val="ru-RU"/>
        </w:rPr>
        <w:t xml:space="preserve">Об этом заявил глава фракции "Слуга народа" Давид </w:t>
      </w:r>
      <w:proofErr w:type="spellStart"/>
      <w:r w:rsidR="00D2663C" w:rsidRPr="00867A60">
        <w:rPr>
          <w:rFonts w:ascii="Arial" w:hAnsi="Arial" w:cs="Arial"/>
          <w:lang w:val="ru-RU"/>
        </w:rPr>
        <w:t>Арахамия</w:t>
      </w:r>
      <w:proofErr w:type="spellEnd"/>
      <w:r w:rsidR="00D2663C" w:rsidRPr="00867A60">
        <w:rPr>
          <w:rFonts w:ascii="Arial" w:hAnsi="Arial" w:cs="Arial"/>
          <w:lang w:val="ru-RU"/>
        </w:rPr>
        <w:t xml:space="preserve"> после закрытой встречи с </w:t>
      </w:r>
      <w:proofErr w:type="spellStart"/>
      <w:r w:rsidR="00D2663C" w:rsidRPr="00867A60">
        <w:rPr>
          <w:rFonts w:ascii="Arial" w:hAnsi="Arial" w:cs="Arial"/>
          <w:lang w:val="ru-RU"/>
        </w:rPr>
        <w:t>сопартийцами</w:t>
      </w:r>
      <w:proofErr w:type="spellEnd"/>
      <w:r w:rsidR="00D2663C" w:rsidRPr="00867A60">
        <w:rPr>
          <w:rFonts w:ascii="Arial" w:hAnsi="Arial" w:cs="Arial"/>
          <w:lang w:val="ru-RU"/>
        </w:rPr>
        <w:t xml:space="preserve">, передает </w:t>
      </w:r>
      <w:hyperlink r:id="rId8" w:history="1">
        <w:proofErr w:type="spellStart"/>
        <w:r w:rsidR="00D2663C" w:rsidRPr="00867A60">
          <w:rPr>
            <w:rFonts w:ascii="Arial" w:hAnsi="Arial" w:cs="Arial"/>
          </w:rPr>
          <w:t>Liga</w:t>
        </w:r>
        <w:proofErr w:type="spellEnd"/>
        <w:r w:rsidR="00D2663C" w:rsidRPr="00867A60">
          <w:rPr>
            <w:rFonts w:ascii="Arial" w:hAnsi="Arial" w:cs="Arial"/>
            <w:lang w:val="ru-RU"/>
          </w:rPr>
          <w:t>.</w:t>
        </w:r>
        <w:r w:rsidR="00D2663C" w:rsidRPr="00867A60">
          <w:rPr>
            <w:rFonts w:ascii="Arial" w:hAnsi="Arial" w:cs="Arial"/>
          </w:rPr>
          <w:t>net</w:t>
        </w:r>
      </w:hyperlink>
      <w:r w:rsidR="00D2663C" w:rsidRPr="00867A60">
        <w:rPr>
          <w:rFonts w:ascii="Arial" w:hAnsi="Arial" w:cs="Arial"/>
          <w:lang w:val="ru-RU"/>
        </w:rPr>
        <w:t>.</w:t>
      </w:r>
    </w:p>
    <w:p w:rsidR="00867A60" w:rsidRDefault="00867A60" w:rsidP="002A2972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На первый взгляд деяние положительное, но многие депутаты не </w:t>
      </w:r>
      <w:proofErr w:type="spellStart"/>
      <w:r>
        <w:rPr>
          <w:rFonts w:ascii="Arial" w:hAnsi="Arial" w:cs="Arial"/>
          <w:lang w:val="ru-RU"/>
        </w:rPr>
        <w:t>провластных</w:t>
      </w:r>
      <w:proofErr w:type="spellEnd"/>
      <w:r>
        <w:rPr>
          <w:rFonts w:ascii="Arial" w:hAnsi="Arial" w:cs="Arial"/>
          <w:lang w:val="ru-RU"/>
        </w:rPr>
        <w:t xml:space="preserve"> фр</w:t>
      </w:r>
      <w:r w:rsidR="004F2A58">
        <w:rPr>
          <w:rFonts w:ascii="Arial" w:hAnsi="Arial" w:cs="Arial"/>
          <w:lang w:val="ru-RU"/>
        </w:rPr>
        <w:t>акций за</w:t>
      </w:r>
      <w:r>
        <w:rPr>
          <w:rFonts w:ascii="Arial" w:hAnsi="Arial" w:cs="Arial"/>
          <w:lang w:val="ru-RU"/>
        </w:rPr>
        <w:t>явили, что такие темпы их не устраивают, ибо даже с законопроектами ознакомиться не успели, не г</w:t>
      </w:r>
      <w:r w:rsidR="004F2A58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воря уже о подаче замечаний и предложений. У слуг народа ответ: </w:t>
      </w:r>
      <w:proofErr w:type="gramStart"/>
      <w:r>
        <w:rPr>
          <w:rFonts w:ascii="Arial" w:hAnsi="Arial" w:cs="Arial"/>
          <w:lang w:val="ru-RU"/>
        </w:rPr>
        <w:t>« Мы</w:t>
      </w:r>
      <w:proofErr w:type="gramEnd"/>
      <w:r>
        <w:rPr>
          <w:rFonts w:ascii="Arial" w:hAnsi="Arial" w:cs="Arial"/>
          <w:lang w:val="ru-RU"/>
        </w:rPr>
        <w:t xml:space="preserve"> доверяем президенту». Скажем странно звучит. Не думаем, что президент сам написал эти законопроекты</w:t>
      </w:r>
      <w:r w:rsidR="004F2A58">
        <w:rPr>
          <w:rFonts w:ascii="Arial" w:hAnsi="Arial" w:cs="Arial"/>
          <w:lang w:val="ru-RU"/>
        </w:rPr>
        <w:t>, не имея никак</w:t>
      </w:r>
      <w:r>
        <w:rPr>
          <w:rFonts w:ascii="Arial" w:hAnsi="Arial" w:cs="Arial"/>
          <w:lang w:val="ru-RU"/>
        </w:rPr>
        <w:t xml:space="preserve">ого политического опыта. </w:t>
      </w:r>
      <w:r w:rsidR="004F2A58">
        <w:rPr>
          <w:rFonts w:ascii="Arial" w:hAnsi="Arial" w:cs="Arial"/>
          <w:lang w:val="ru-RU"/>
        </w:rPr>
        <w:t>Возможно снова написали их «за бугром»? Тогда новые депутаты в парламентско-президен</w:t>
      </w:r>
      <w:r w:rsidR="00A90EF5">
        <w:rPr>
          <w:rFonts w:ascii="Arial" w:hAnsi="Arial" w:cs="Arial"/>
          <w:lang w:val="ru-RU"/>
        </w:rPr>
        <w:t>т</w:t>
      </w:r>
      <w:r w:rsidR="004F2A58">
        <w:rPr>
          <w:rFonts w:ascii="Arial" w:hAnsi="Arial" w:cs="Arial"/>
          <w:lang w:val="ru-RU"/>
        </w:rPr>
        <w:t>ской республики пр</w:t>
      </w:r>
      <w:r w:rsidR="009F6732">
        <w:rPr>
          <w:rFonts w:ascii="Arial" w:hAnsi="Arial" w:cs="Arial"/>
          <w:lang w:val="ru-RU"/>
        </w:rPr>
        <w:t xml:space="preserve">евратятся в обычных </w:t>
      </w:r>
      <w:proofErr w:type="spellStart"/>
      <w:r w:rsidR="009F6732">
        <w:rPr>
          <w:rFonts w:ascii="Arial" w:hAnsi="Arial" w:cs="Arial"/>
          <w:lang w:val="ru-RU"/>
        </w:rPr>
        <w:t>кнопкодавов</w:t>
      </w:r>
      <w:proofErr w:type="spellEnd"/>
      <w:r w:rsidR="004F2A58">
        <w:rPr>
          <w:rFonts w:ascii="Arial" w:hAnsi="Arial" w:cs="Arial"/>
          <w:lang w:val="ru-RU"/>
        </w:rPr>
        <w:t>, от которых ничего не зависит.</w:t>
      </w:r>
    </w:p>
    <w:p w:rsidR="004F2A58" w:rsidRPr="009F6732" w:rsidRDefault="004F2A58" w:rsidP="00867A60">
      <w:pPr>
        <w:pStyle w:val="a3"/>
        <w:ind w:left="-851" w:right="-234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color w:val="0645AD"/>
          <w:sz w:val="19"/>
          <w:szCs w:val="19"/>
        </w:rPr>
        <w:drawing>
          <wp:anchor distT="0" distB="0" distL="114300" distR="114300" simplePos="0" relativeHeight="251662336" behindDoc="1" locked="0" layoutInCell="1" allowOverlap="1" wp14:anchorId="6E1C9614" wp14:editId="59B66318">
            <wp:simplePos x="0" y="0"/>
            <wp:positionH relativeFrom="column">
              <wp:posOffset>-451485</wp:posOffset>
            </wp:positionH>
            <wp:positionV relativeFrom="paragraph">
              <wp:posOffset>174625</wp:posOffset>
            </wp:positionV>
            <wp:extent cx="1452399" cy="2063750"/>
            <wp:effectExtent l="0" t="0" r="0" b="0"/>
            <wp:wrapTight wrapText="bothSides">
              <wp:wrapPolygon edited="0">
                <wp:start x="0" y="0"/>
                <wp:lineTo x="0" y="21334"/>
                <wp:lineTo x="21251" y="21334"/>
                <wp:lineTo x="21251" y="0"/>
                <wp:lineTo x="0" y="0"/>
              </wp:wrapPolygon>
            </wp:wrapTight>
            <wp:docPr id="9" name="Рисунок 9" descr="Lao Tzu - Project Gutenberg eText 152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Lao Tzu - Project Gutenberg eText 152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399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ru-RU"/>
        </w:rPr>
        <w:t xml:space="preserve">  В истории наверняка такое уже случалось.  </w:t>
      </w:r>
      <w:r w:rsidR="00A90EF5">
        <w:rPr>
          <w:rFonts w:ascii="Arial" w:hAnsi="Arial" w:cs="Arial"/>
          <w:lang w:val="ru-RU"/>
        </w:rPr>
        <w:t>Древне</w:t>
      </w:r>
      <w:r w:rsidRPr="009F6732">
        <w:rPr>
          <w:rFonts w:ascii="Arial" w:hAnsi="Arial" w:cs="Arial"/>
          <w:lang w:val="ru-RU"/>
        </w:rPr>
        <w:t xml:space="preserve">китайский мудрец </w:t>
      </w:r>
      <w:proofErr w:type="spellStart"/>
      <w:r w:rsidRPr="009F6732">
        <w:rPr>
          <w:rFonts w:ascii="Arial" w:hAnsi="Arial" w:cs="Arial"/>
          <w:lang w:val="ru-RU"/>
        </w:rPr>
        <w:t>Лао-цзы</w:t>
      </w:r>
      <w:proofErr w:type="spellEnd"/>
      <w:r w:rsidRPr="009F6732">
        <w:rPr>
          <w:rFonts w:ascii="Arial" w:hAnsi="Arial" w:cs="Arial"/>
          <w:lang w:val="ru-RU"/>
        </w:rPr>
        <w:t>, родившийся ещё в 604 веке до нашей эры так писал об аналогичной ситуации:</w:t>
      </w:r>
    </w:p>
    <w:p w:rsidR="00867A60" w:rsidRPr="00867A60" w:rsidRDefault="004F2A58" w:rsidP="00837DB4">
      <w:pPr>
        <w:pStyle w:val="a3"/>
        <w:ind w:right="-2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-  </w:t>
      </w:r>
      <w:r w:rsidR="00867A60" w:rsidRPr="00867A60">
        <w:rPr>
          <w:rFonts w:ascii="Times New Roman" w:hAnsi="Times New Roman" w:cs="Times New Roman"/>
          <w:i/>
          <w:sz w:val="24"/>
          <w:szCs w:val="24"/>
          <w:lang w:val="ru-RU"/>
        </w:rPr>
        <w:t>Когда множатся законы и приказы, растет число воров и разбойников.</w:t>
      </w:r>
    </w:p>
    <w:p w:rsidR="00867A60" w:rsidRPr="00867A60" w:rsidRDefault="004F2A58" w:rsidP="00837DB4">
      <w:pPr>
        <w:pStyle w:val="a3"/>
        <w:ind w:right="-2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-  </w:t>
      </w:r>
      <w:r w:rsidR="00867A60" w:rsidRPr="00867A60">
        <w:rPr>
          <w:rFonts w:ascii="Times New Roman" w:hAnsi="Times New Roman" w:cs="Times New Roman"/>
          <w:i/>
          <w:sz w:val="24"/>
          <w:szCs w:val="24"/>
          <w:lang w:val="ru-RU"/>
        </w:rPr>
        <w:t>Кто, предпринимая дело, спешит наскоро достичь результата, тот ничего не сделает. Кто осторожно оканчивает свое дело, как начал, тот не потерпит неудачи.</w:t>
      </w:r>
    </w:p>
    <w:p w:rsidR="00867A60" w:rsidRPr="009F6732" w:rsidRDefault="00867A60" w:rsidP="00867A60">
      <w:pPr>
        <w:pStyle w:val="a3"/>
        <w:ind w:left="-851" w:right="-234"/>
        <w:rPr>
          <w:rFonts w:ascii="Arial" w:hAnsi="Arial" w:cs="Arial"/>
          <w:sz w:val="6"/>
          <w:szCs w:val="6"/>
          <w:lang w:val="ru-RU"/>
        </w:rPr>
      </w:pPr>
    </w:p>
    <w:p w:rsidR="00867A60" w:rsidRPr="00867A60" w:rsidRDefault="00FB43A9" w:rsidP="00867A60">
      <w:pPr>
        <w:pStyle w:val="a3"/>
        <w:ind w:left="-851" w:right="-234"/>
        <w:rPr>
          <w:rFonts w:ascii="Arial" w:hAnsi="Arial" w:cs="Arial"/>
          <w:color w:val="3A4A59"/>
          <w:lang w:val="ru-RU"/>
        </w:rPr>
      </w:pPr>
      <w:hyperlink r:id="rId12" w:tgtFrame="_blank" w:history="1">
        <w:r w:rsidR="00867A60" w:rsidRPr="00867A60">
          <w:rPr>
            <w:rFonts w:ascii="Arial" w:hAnsi="Arial" w:cs="Arial"/>
            <w:b/>
            <w:bCs/>
            <w:color w:val="1EB0EE"/>
            <w:lang w:val="ru-RU"/>
          </w:rPr>
          <w:t>Конституционный суд</w:t>
        </w:r>
      </w:hyperlink>
      <w:r w:rsidR="00867A60" w:rsidRPr="00867A60">
        <w:rPr>
          <w:rFonts w:ascii="Arial" w:hAnsi="Arial" w:cs="Arial"/>
          <w:color w:val="3A4A59"/>
          <w:lang w:val="ru-RU"/>
        </w:rPr>
        <w:t xml:space="preserve"> Украины получил семь законопроектов, которые направила Верховная Рада , сообщила пресс-служба КСУ. Все документы Конституционный суд получил в пятницу, 6 сентября.</w:t>
      </w:r>
    </w:p>
    <w:p w:rsidR="00867A60" w:rsidRPr="00867A60" w:rsidRDefault="00867A60" w:rsidP="00867A60">
      <w:pPr>
        <w:pStyle w:val="a3"/>
        <w:ind w:left="-851" w:right="-234"/>
        <w:rPr>
          <w:rFonts w:ascii="Arial" w:hAnsi="Arial" w:cs="Arial"/>
          <w:color w:val="3A4A59"/>
          <w:lang w:val="ru-RU"/>
        </w:rPr>
      </w:pPr>
      <w:r w:rsidRPr="00867A60">
        <w:rPr>
          <w:rFonts w:ascii="Arial" w:hAnsi="Arial" w:cs="Arial"/>
          <w:color w:val="3A4A59"/>
          <w:lang w:val="ru-RU"/>
        </w:rPr>
        <w:t xml:space="preserve">В КСУ для предоставления заключения поступили следующие </w:t>
      </w:r>
      <w:r w:rsidR="009F6732">
        <w:rPr>
          <w:rFonts w:ascii="Arial" w:hAnsi="Arial" w:cs="Arial"/>
          <w:color w:val="3A4A59"/>
          <w:lang w:val="ru-RU"/>
        </w:rPr>
        <w:t xml:space="preserve">   </w:t>
      </w:r>
      <w:r w:rsidRPr="00867A60">
        <w:rPr>
          <w:rFonts w:ascii="Arial" w:hAnsi="Arial" w:cs="Arial"/>
          <w:color w:val="3A4A59"/>
          <w:lang w:val="ru-RU"/>
        </w:rPr>
        <w:t>законопроекты:</w:t>
      </w:r>
    </w:p>
    <w:p w:rsidR="00867A60" w:rsidRPr="004F2A58" w:rsidRDefault="00867A60" w:rsidP="00867A60">
      <w:pPr>
        <w:pStyle w:val="a3"/>
        <w:ind w:left="-851" w:right="-234"/>
        <w:rPr>
          <w:rFonts w:ascii="Arial" w:hAnsi="Arial" w:cs="Arial"/>
          <w:color w:val="3A4A59"/>
          <w:lang w:val="ru-RU"/>
        </w:rPr>
      </w:pPr>
      <w:r w:rsidRPr="004F2A58">
        <w:rPr>
          <w:rFonts w:ascii="Arial" w:hAnsi="Arial" w:cs="Arial"/>
          <w:color w:val="3A4A59"/>
          <w:lang w:val="ru-RU"/>
        </w:rPr>
        <w:t>- об</w:t>
      </w:r>
      <w:r w:rsidRPr="00867A60">
        <w:rPr>
          <w:rFonts w:ascii="Arial" w:hAnsi="Arial" w:cs="Arial"/>
          <w:color w:val="3A4A59"/>
        </w:rPr>
        <w:t> </w:t>
      </w:r>
      <w:hyperlink r:id="rId13" w:tgtFrame="_blank" w:history="1">
        <w:r w:rsidRPr="004F2A58">
          <w:rPr>
            <w:rFonts w:ascii="Arial" w:hAnsi="Arial" w:cs="Arial"/>
            <w:b/>
            <w:bCs/>
            <w:color w:val="1EB0EE"/>
            <w:lang w:val="ru-RU"/>
          </w:rPr>
          <w:t>отмене</w:t>
        </w:r>
      </w:hyperlink>
      <w:r w:rsidRPr="00867A60">
        <w:rPr>
          <w:rFonts w:ascii="Arial" w:hAnsi="Arial" w:cs="Arial"/>
          <w:b/>
          <w:bCs/>
          <w:color w:val="3A4A59"/>
        </w:rPr>
        <w:t> </w:t>
      </w:r>
      <w:r w:rsidRPr="004F2A58">
        <w:rPr>
          <w:rFonts w:ascii="Arial" w:hAnsi="Arial" w:cs="Arial"/>
          <w:color w:val="3A4A59"/>
          <w:lang w:val="ru-RU"/>
        </w:rPr>
        <w:t>адвокатской монополии;</w:t>
      </w:r>
      <w:r w:rsidR="004F2A58">
        <w:rPr>
          <w:rFonts w:ascii="Arial" w:hAnsi="Arial" w:cs="Arial"/>
          <w:color w:val="3A4A59"/>
          <w:lang w:val="ru-RU"/>
        </w:rPr>
        <w:t xml:space="preserve"> (</w:t>
      </w:r>
      <w:r w:rsidR="004F2A58" w:rsidRPr="004F2A58">
        <w:rPr>
          <w:rFonts w:ascii="Arial" w:hAnsi="Arial" w:cs="Arial"/>
          <w:i/>
          <w:color w:val="3A4A59"/>
          <w:u w:val="single"/>
          <w:lang w:val="ru-RU"/>
        </w:rPr>
        <w:t>положительное  начинание</w:t>
      </w:r>
      <w:r w:rsidR="004F2A58">
        <w:rPr>
          <w:rFonts w:ascii="Arial" w:hAnsi="Arial" w:cs="Arial"/>
          <w:color w:val="3A4A59"/>
          <w:lang w:val="ru-RU"/>
        </w:rPr>
        <w:t>).</w:t>
      </w:r>
    </w:p>
    <w:p w:rsidR="00867A60" w:rsidRPr="00867A60" w:rsidRDefault="00867A60" w:rsidP="004F2A58">
      <w:pPr>
        <w:pStyle w:val="a3"/>
        <w:ind w:left="-851" w:right="-234"/>
        <w:rPr>
          <w:rFonts w:ascii="Arial" w:hAnsi="Arial" w:cs="Arial"/>
          <w:color w:val="3A4A59"/>
          <w:lang w:val="ru-RU"/>
        </w:rPr>
      </w:pPr>
      <w:r w:rsidRPr="00867A60">
        <w:rPr>
          <w:rFonts w:ascii="Arial" w:hAnsi="Arial" w:cs="Arial"/>
          <w:color w:val="3A4A59"/>
          <w:lang w:val="ru-RU"/>
        </w:rPr>
        <w:t xml:space="preserve">- о предоставлении президенту Украины </w:t>
      </w:r>
      <w:hyperlink r:id="rId14" w:tgtFrame="_blank" w:history="1">
        <w:r w:rsidRPr="00867A60">
          <w:rPr>
            <w:rFonts w:ascii="Arial" w:hAnsi="Arial" w:cs="Arial"/>
            <w:b/>
            <w:bCs/>
            <w:color w:val="1EB0EE"/>
            <w:lang w:val="ru-RU"/>
          </w:rPr>
          <w:t>полномочий</w:t>
        </w:r>
      </w:hyperlink>
      <w:r w:rsidRPr="00867A60">
        <w:rPr>
          <w:rFonts w:ascii="Arial" w:hAnsi="Arial" w:cs="Arial"/>
          <w:color w:val="3A4A59"/>
          <w:lang w:val="ru-RU"/>
        </w:rPr>
        <w:t xml:space="preserve"> образовывать независимые регуляторные органы, Национальное антикоррупционное бюро Украины, назначать на должности и увольнять с должностей директора НАБУ и директора Государственного бюро расследований;</w:t>
      </w:r>
      <w:r w:rsidR="004F2A58">
        <w:rPr>
          <w:rFonts w:ascii="Arial" w:hAnsi="Arial" w:cs="Arial"/>
          <w:color w:val="3A4A59"/>
          <w:lang w:val="ru-RU"/>
        </w:rPr>
        <w:t xml:space="preserve"> (</w:t>
      </w:r>
      <w:r w:rsidR="004F2A58" w:rsidRPr="004F2A58">
        <w:rPr>
          <w:rFonts w:ascii="Arial" w:hAnsi="Arial" w:cs="Arial"/>
          <w:i/>
          <w:color w:val="3A4A59"/>
          <w:u w:val="single"/>
          <w:lang w:val="ru-RU"/>
        </w:rPr>
        <w:t>узурпация власти</w:t>
      </w:r>
      <w:r w:rsidR="004F2A58">
        <w:rPr>
          <w:rFonts w:ascii="Arial" w:hAnsi="Arial" w:cs="Arial"/>
          <w:color w:val="3A4A59"/>
          <w:lang w:val="ru-RU"/>
        </w:rPr>
        <w:t>)</w:t>
      </w:r>
    </w:p>
    <w:p w:rsidR="00867A60" w:rsidRPr="00867A60" w:rsidRDefault="00867A60" w:rsidP="00867A60">
      <w:pPr>
        <w:pStyle w:val="a3"/>
        <w:ind w:left="-851" w:right="-234"/>
        <w:rPr>
          <w:rFonts w:ascii="Arial" w:hAnsi="Arial" w:cs="Arial"/>
          <w:color w:val="3A4A59"/>
          <w:lang w:val="ru-RU"/>
        </w:rPr>
      </w:pPr>
      <w:r w:rsidRPr="00867A60">
        <w:rPr>
          <w:rFonts w:ascii="Arial" w:hAnsi="Arial" w:cs="Arial"/>
          <w:color w:val="3A4A59"/>
          <w:lang w:val="ru-RU"/>
        </w:rPr>
        <w:t xml:space="preserve">- о законодательной </w:t>
      </w:r>
      <w:hyperlink r:id="rId15" w:tgtFrame="_blank" w:history="1">
        <w:r w:rsidRPr="00867A60">
          <w:rPr>
            <w:rFonts w:ascii="Arial" w:hAnsi="Arial" w:cs="Arial"/>
            <w:b/>
            <w:bCs/>
            <w:color w:val="1EB0EE"/>
            <w:lang w:val="ru-RU"/>
          </w:rPr>
          <w:t>инициативе народа</w:t>
        </w:r>
      </w:hyperlink>
      <w:r w:rsidRPr="00867A60">
        <w:rPr>
          <w:rFonts w:ascii="Arial" w:hAnsi="Arial" w:cs="Arial"/>
          <w:color w:val="3A4A59"/>
          <w:lang w:val="ru-RU"/>
        </w:rPr>
        <w:t>;</w:t>
      </w:r>
      <w:r w:rsidR="004F2A58">
        <w:rPr>
          <w:rFonts w:ascii="Arial" w:hAnsi="Arial" w:cs="Arial"/>
          <w:color w:val="3A4A59"/>
          <w:lang w:val="ru-RU"/>
        </w:rPr>
        <w:t xml:space="preserve"> (положительное начинание, но не понятен механизм)</w:t>
      </w:r>
    </w:p>
    <w:p w:rsidR="00867A60" w:rsidRPr="00867A60" w:rsidRDefault="00867A60" w:rsidP="00867A60">
      <w:pPr>
        <w:pStyle w:val="a3"/>
        <w:ind w:left="-851" w:right="-234"/>
        <w:rPr>
          <w:rFonts w:ascii="Arial" w:hAnsi="Arial" w:cs="Arial"/>
          <w:color w:val="3A4A59"/>
          <w:lang w:val="ru-RU"/>
        </w:rPr>
      </w:pPr>
      <w:r w:rsidRPr="00867A60">
        <w:rPr>
          <w:rFonts w:ascii="Arial" w:hAnsi="Arial" w:cs="Arial"/>
          <w:color w:val="3A4A59"/>
          <w:lang w:val="ru-RU"/>
        </w:rPr>
        <w:t>- об</w:t>
      </w:r>
      <w:r w:rsidRPr="00867A60">
        <w:rPr>
          <w:rFonts w:ascii="Arial" w:hAnsi="Arial" w:cs="Arial"/>
          <w:color w:val="3A4A59"/>
        </w:rPr>
        <w:t> </w:t>
      </w:r>
      <w:hyperlink r:id="rId16" w:tgtFrame="_blank" w:history="1">
        <w:r w:rsidRPr="00867A60">
          <w:rPr>
            <w:rFonts w:ascii="Arial" w:hAnsi="Arial" w:cs="Arial"/>
            <w:b/>
            <w:bCs/>
            <w:color w:val="1EB0EE"/>
            <w:lang w:val="ru-RU"/>
          </w:rPr>
          <w:t>уполномоченных</w:t>
        </w:r>
      </w:hyperlink>
      <w:r w:rsidRPr="00867A60">
        <w:rPr>
          <w:rFonts w:ascii="Arial" w:hAnsi="Arial" w:cs="Arial"/>
          <w:b/>
          <w:bCs/>
          <w:color w:val="3A4A59"/>
          <w:lang w:val="ru-RU"/>
        </w:rPr>
        <w:t xml:space="preserve"> </w:t>
      </w:r>
      <w:r w:rsidRPr="00867A60">
        <w:rPr>
          <w:rFonts w:ascii="Arial" w:hAnsi="Arial" w:cs="Arial"/>
          <w:color w:val="3A4A59"/>
          <w:lang w:val="ru-RU"/>
        </w:rPr>
        <w:t>Верховной Рады Украины;</w:t>
      </w:r>
    </w:p>
    <w:p w:rsidR="00867A60" w:rsidRPr="009F6732" w:rsidRDefault="00867A60" w:rsidP="00A90EF5">
      <w:pPr>
        <w:pStyle w:val="a3"/>
        <w:ind w:left="-851" w:right="-234"/>
        <w:jc w:val="both"/>
        <w:rPr>
          <w:rFonts w:ascii="Arial" w:hAnsi="Arial" w:cs="Arial"/>
          <w:i/>
          <w:color w:val="3A4A59"/>
          <w:u w:val="single"/>
          <w:lang w:val="ru-RU"/>
        </w:rPr>
      </w:pPr>
      <w:r w:rsidRPr="00867A60">
        <w:rPr>
          <w:rFonts w:ascii="Arial" w:hAnsi="Arial" w:cs="Arial"/>
          <w:color w:val="3A4A59"/>
          <w:lang w:val="ru-RU"/>
        </w:rPr>
        <w:t>- об</w:t>
      </w:r>
      <w:r w:rsidRPr="00867A60">
        <w:rPr>
          <w:rFonts w:ascii="Arial" w:hAnsi="Arial" w:cs="Arial"/>
          <w:color w:val="3A4A59"/>
        </w:rPr>
        <w:t> </w:t>
      </w:r>
      <w:hyperlink r:id="rId17" w:tgtFrame="_blank" w:history="1">
        <w:r w:rsidRPr="00867A60">
          <w:rPr>
            <w:rFonts w:ascii="Arial" w:hAnsi="Arial" w:cs="Arial"/>
            <w:b/>
            <w:bCs/>
            <w:color w:val="1EB0EE"/>
            <w:lang w:val="ru-RU"/>
          </w:rPr>
          <w:t>уменьшении</w:t>
        </w:r>
      </w:hyperlink>
      <w:r w:rsidRPr="00867A60">
        <w:rPr>
          <w:rFonts w:ascii="Arial" w:hAnsi="Arial" w:cs="Arial"/>
          <w:b/>
          <w:bCs/>
          <w:color w:val="3A4A59"/>
        </w:rPr>
        <w:t> </w:t>
      </w:r>
      <w:r w:rsidRPr="00867A60">
        <w:rPr>
          <w:rFonts w:ascii="Arial" w:hAnsi="Arial" w:cs="Arial"/>
          <w:color w:val="3A4A59"/>
          <w:lang w:val="ru-RU"/>
        </w:rPr>
        <w:t xml:space="preserve">конституционного состава Верховной Рады Украины и закреплении </w:t>
      </w:r>
      <w:proofErr w:type="spellStart"/>
      <w:r w:rsidRPr="00867A60">
        <w:rPr>
          <w:rFonts w:ascii="Arial" w:hAnsi="Arial" w:cs="Arial"/>
          <w:color w:val="3A4A59"/>
          <w:lang w:val="ru-RU"/>
        </w:rPr>
        <w:t>пропорциона</w:t>
      </w:r>
      <w:r w:rsidR="00A90EF5">
        <w:rPr>
          <w:rFonts w:ascii="Arial" w:hAnsi="Arial" w:cs="Arial"/>
          <w:color w:val="3A4A59"/>
          <w:lang w:val="ru-RU"/>
        </w:rPr>
        <w:t>-</w:t>
      </w:r>
      <w:r w:rsidRPr="00867A60">
        <w:rPr>
          <w:rFonts w:ascii="Arial" w:hAnsi="Arial" w:cs="Arial"/>
          <w:color w:val="3A4A59"/>
          <w:lang w:val="ru-RU"/>
        </w:rPr>
        <w:t>льной</w:t>
      </w:r>
      <w:proofErr w:type="spellEnd"/>
      <w:r w:rsidRPr="00867A60">
        <w:rPr>
          <w:rFonts w:ascii="Arial" w:hAnsi="Arial" w:cs="Arial"/>
          <w:color w:val="3A4A59"/>
          <w:lang w:val="ru-RU"/>
        </w:rPr>
        <w:t xml:space="preserve"> избирательной системы;</w:t>
      </w:r>
      <w:r w:rsidR="009F6732">
        <w:rPr>
          <w:rFonts w:ascii="Arial" w:hAnsi="Arial" w:cs="Arial"/>
          <w:color w:val="3A4A59"/>
          <w:lang w:val="ru-RU"/>
        </w:rPr>
        <w:t xml:space="preserve"> (</w:t>
      </w:r>
      <w:r w:rsidR="009F6732" w:rsidRPr="009F6732">
        <w:rPr>
          <w:rFonts w:ascii="Arial" w:hAnsi="Arial" w:cs="Arial"/>
          <w:i/>
          <w:color w:val="3A4A59"/>
          <w:u w:val="single"/>
          <w:lang w:val="ru-RU"/>
        </w:rPr>
        <w:t>есть плюсы, но и минусы – какова будет связь депутатов с избирателями?)</w:t>
      </w:r>
    </w:p>
    <w:p w:rsidR="00867A60" w:rsidRPr="00867A60" w:rsidRDefault="00867A60" w:rsidP="00867A60">
      <w:pPr>
        <w:pStyle w:val="a3"/>
        <w:ind w:left="-851" w:right="-234"/>
        <w:rPr>
          <w:rFonts w:ascii="Arial" w:hAnsi="Arial" w:cs="Arial"/>
          <w:color w:val="3A4A59"/>
          <w:lang w:val="ru-RU"/>
        </w:rPr>
      </w:pPr>
      <w:r w:rsidRPr="00867A60">
        <w:rPr>
          <w:rFonts w:ascii="Arial" w:hAnsi="Arial" w:cs="Arial"/>
          <w:color w:val="3A4A59"/>
          <w:lang w:val="ru-RU"/>
        </w:rPr>
        <w:t xml:space="preserve">- о дополнительных основаниях досрочного </w:t>
      </w:r>
      <w:r w:rsidR="00FB43A9">
        <w:fldChar w:fldCharType="begin"/>
      </w:r>
      <w:r w:rsidR="00FB43A9" w:rsidRPr="00FB43A9">
        <w:rPr>
          <w:lang w:val="ru-RU"/>
        </w:rPr>
        <w:instrText xml:space="preserve"> </w:instrText>
      </w:r>
      <w:r w:rsidR="00FB43A9">
        <w:instrText>HYPERLINK</w:instrText>
      </w:r>
      <w:r w:rsidR="00FB43A9" w:rsidRPr="00FB43A9">
        <w:rPr>
          <w:lang w:val="ru-RU"/>
        </w:rPr>
        <w:instrText xml:space="preserve"> "</w:instrText>
      </w:r>
      <w:r w:rsidR="00FB43A9">
        <w:instrText>https</w:instrText>
      </w:r>
      <w:r w:rsidR="00FB43A9" w:rsidRPr="00FB43A9">
        <w:rPr>
          <w:lang w:val="ru-RU"/>
        </w:rPr>
        <w:instrText>://</w:instrText>
      </w:r>
      <w:r w:rsidR="00FB43A9">
        <w:instrText>zn</w:instrText>
      </w:r>
      <w:r w:rsidR="00FB43A9" w:rsidRPr="00FB43A9">
        <w:rPr>
          <w:lang w:val="ru-RU"/>
        </w:rPr>
        <w:instrText>.</w:instrText>
      </w:r>
      <w:r w:rsidR="00FB43A9">
        <w:instrText>ua</w:instrText>
      </w:r>
      <w:r w:rsidR="00FB43A9" w:rsidRPr="00FB43A9">
        <w:rPr>
          <w:lang w:val="ru-RU"/>
        </w:rPr>
        <w:instrText>/</w:instrText>
      </w:r>
      <w:r w:rsidR="00FB43A9">
        <w:instrText>POLITICS</w:instrText>
      </w:r>
      <w:r w:rsidR="00FB43A9" w:rsidRPr="00FB43A9">
        <w:rPr>
          <w:lang w:val="ru-RU"/>
        </w:rPr>
        <w:instrText>/</w:instrText>
      </w:r>
      <w:r w:rsidR="00FB43A9">
        <w:instrText>deputaty</w:instrText>
      </w:r>
      <w:r w:rsidR="00FB43A9" w:rsidRPr="00FB43A9">
        <w:rPr>
          <w:lang w:val="ru-RU"/>
        </w:rPr>
        <w:instrText>-</w:instrText>
      </w:r>
      <w:r w:rsidR="00FB43A9">
        <w:instrText>napravili</w:instrText>
      </w:r>
      <w:r w:rsidR="00FB43A9" w:rsidRPr="00FB43A9">
        <w:rPr>
          <w:lang w:val="ru-RU"/>
        </w:rPr>
        <w:instrText>-</w:instrText>
      </w:r>
      <w:r w:rsidR="00FB43A9">
        <w:instrText>v</w:instrText>
      </w:r>
      <w:r w:rsidR="00FB43A9" w:rsidRPr="00FB43A9">
        <w:rPr>
          <w:lang w:val="ru-RU"/>
        </w:rPr>
        <w:instrText>-</w:instrText>
      </w:r>
      <w:r w:rsidR="00FB43A9">
        <w:instrText>ksu</w:instrText>
      </w:r>
      <w:r w:rsidR="00FB43A9" w:rsidRPr="00FB43A9">
        <w:rPr>
          <w:lang w:val="ru-RU"/>
        </w:rPr>
        <w:instrText>-</w:instrText>
      </w:r>
      <w:r w:rsidR="00FB43A9">
        <w:instrText>zakonoproekt</w:instrText>
      </w:r>
      <w:r w:rsidR="00FB43A9" w:rsidRPr="00FB43A9">
        <w:rPr>
          <w:lang w:val="ru-RU"/>
        </w:rPr>
        <w:instrText>-</w:instrText>
      </w:r>
      <w:r w:rsidR="00FB43A9">
        <w:instrText>ob</w:instrText>
      </w:r>
      <w:r w:rsidR="00FB43A9" w:rsidRPr="00FB43A9">
        <w:rPr>
          <w:lang w:val="ru-RU"/>
        </w:rPr>
        <w:instrText>-</w:instrText>
      </w:r>
      <w:r w:rsidR="00FB43A9">
        <w:instrText>otzyve</w:instrText>
      </w:r>
      <w:r w:rsidR="00FB43A9" w:rsidRPr="00FB43A9">
        <w:rPr>
          <w:lang w:val="ru-RU"/>
        </w:rPr>
        <w:instrText>-</w:instrText>
      </w:r>
      <w:r w:rsidR="00FB43A9">
        <w:instrText>mandata</w:instrText>
      </w:r>
      <w:r w:rsidR="00FB43A9" w:rsidRPr="00FB43A9">
        <w:rPr>
          <w:lang w:val="ru-RU"/>
        </w:rPr>
        <w:instrText>-</w:instrText>
      </w:r>
      <w:r w:rsidR="00FB43A9">
        <w:instrText>za</w:instrText>
      </w:r>
      <w:r w:rsidR="00FB43A9" w:rsidRPr="00FB43A9">
        <w:rPr>
          <w:lang w:val="ru-RU"/>
        </w:rPr>
        <w:instrText>-</w:instrText>
      </w:r>
      <w:r w:rsidR="00FB43A9">
        <w:instrText>knopkodavstvo</w:instrText>
      </w:r>
      <w:r w:rsidR="00FB43A9" w:rsidRPr="00FB43A9">
        <w:rPr>
          <w:lang w:val="ru-RU"/>
        </w:rPr>
        <w:instrText>-328823_.</w:instrText>
      </w:r>
      <w:r w:rsidR="00FB43A9">
        <w:instrText>html</w:instrText>
      </w:r>
      <w:r w:rsidR="00FB43A9" w:rsidRPr="00FB43A9">
        <w:rPr>
          <w:lang w:val="ru-RU"/>
        </w:rPr>
        <w:instrText>" \</w:instrText>
      </w:r>
      <w:r w:rsidR="00FB43A9">
        <w:instrText>t</w:instrText>
      </w:r>
      <w:r w:rsidR="00FB43A9" w:rsidRPr="00FB43A9">
        <w:rPr>
          <w:lang w:val="ru-RU"/>
        </w:rPr>
        <w:instrText xml:space="preserve"> "_</w:instrText>
      </w:r>
      <w:r w:rsidR="00FB43A9">
        <w:instrText>blank</w:instrText>
      </w:r>
      <w:r w:rsidR="00FB43A9" w:rsidRPr="00FB43A9">
        <w:rPr>
          <w:lang w:val="ru-RU"/>
        </w:rPr>
        <w:instrText xml:space="preserve">" </w:instrText>
      </w:r>
      <w:r w:rsidR="00FB43A9">
        <w:fldChar w:fldCharType="separate"/>
      </w:r>
      <w:r w:rsidRPr="00867A60">
        <w:rPr>
          <w:rFonts w:ascii="Arial" w:hAnsi="Arial" w:cs="Arial"/>
          <w:b/>
          <w:bCs/>
          <w:color w:val="1EB0EE"/>
          <w:lang w:val="ru-RU"/>
        </w:rPr>
        <w:t>прекращения полномочий</w:t>
      </w:r>
      <w:r w:rsidR="00FB43A9">
        <w:rPr>
          <w:rFonts w:ascii="Arial" w:hAnsi="Arial" w:cs="Arial"/>
          <w:b/>
          <w:bCs/>
          <w:color w:val="1EB0EE"/>
          <w:lang w:val="ru-RU"/>
        </w:rPr>
        <w:fldChar w:fldCharType="end"/>
      </w:r>
      <w:r w:rsidRPr="00867A60">
        <w:rPr>
          <w:rFonts w:ascii="Arial" w:hAnsi="Arial" w:cs="Arial"/>
          <w:color w:val="3A4A59"/>
          <w:lang w:val="ru-RU"/>
        </w:rPr>
        <w:t xml:space="preserve"> народного депутата Украины;</w:t>
      </w:r>
      <w:r w:rsidR="009F6732">
        <w:rPr>
          <w:rFonts w:ascii="Arial" w:hAnsi="Arial" w:cs="Arial"/>
          <w:color w:val="3A4A59"/>
          <w:lang w:val="ru-RU"/>
        </w:rPr>
        <w:t xml:space="preserve"> (</w:t>
      </w:r>
      <w:r w:rsidR="009F6732" w:rsidRPr="009F6732">
        <w:rPr>
          <w:rFonts w:ascii="Arial" w:hAnsi="Arial" w:cs="Arial"/>
          <w:i/>
          <w:color w:val="3A4A59"/>
          <w:u w:val="single"/>
          <w:lang w:val="ru-RU"/>
        </w:rPr>
        <w:t>вопрос давно назрел, хотя есть опасность преследования за инакомыслие</w:t>
      </w:r>
      <w:r w:rsidR="009F6732">
        <w:rPr>
          <w:rFonts w:ascii="Arial" w:hAnsi="Arial" w:cs="Arial"/>
          <w:color w:val="3A4A59"/>
          <w:lang w:val="ru-RU"/>
        </w:rPr>
        <w:t>)</w:t>
      </w:r>
    </w:p>
    <w:p w:rsidR="00867A60" w:rsidRDefault="00867A60" w:rsidP="00867A60">
      <w:pPr>
        <w:pStyle w:val="a3"/>
        <w:ind w:left="-851" w:right="-234"/>
        <w:rPr>
          <w:rFonts w:ascii="Arial" w:hAnsi="Arial" w:cs="Arial"/>
          <w:i/>
          <w:color w:val="3A4A59"/>
          <w:u w:val="single"/>
          <w:lang w:val="ru-RU"/>
        </w:rPr>
      </w:pPr>
      <w:r w:rsidRPr="00867A60">
        <w:rPr>
          <w:rFonts w:ascii="Arial" w:hAnsi="Arial" w:cs="Arial"/>
          <w:color w:val="3A4A59"/>
          <w:lang w:val="ru-RU"/>
        </w:rPr>
        <w:t>- о консультативных, совещательных и других вспомогательных органов Верховной Рады.</w:t>
      </w:r>
      <w:r w:rsidR="009F6732">
        <w:rPr>
          <w:rFonts w:ascii="Arial" w:hAnsi="Arial" w:cs="Arial"/>
          <w:color w:val="3A4A59"/>
          <w:lang w:val="ru-RU"/>
        </w:rPr>
        <w:t xml:space="preserve"> (</w:t>
      </w:r>
      <w:r w:rsidR="009F6732" w:rsidRPr="009F6732">
        <w:rPr>
          <w:rFonts w:ascii="Arial" w:hAnsi="Arial" w:cs="Arial"/>
          <w:i/>
          <w:color w:val="3A4A59"/>
          <w:u w:val="single"/>
          <w:lang w:val="ru-RU"/>
        </w:rPr>
        <w:t>для этого не обязательно вносит изменения в Конституцию!)</w:t>
      </w:r>
    </w:p>
    <w:p w:rsidR="009F6732" w:rsidRPr="005F59C9" w:rsidRDefault="00E4563A" w:rsidP="009F6732">
      <w:pPr>
        <w:pStyle w:val="a3"/>
        <w:ind w:left="-851" w:right="-234" w:firstLine="851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      </w:t>
      </w:r>
      <w:r w:rsidR="009F6732" w:rsidRPr="005F59C9">
        <w:rPr>
          <w:rFonts w:ascii="Arial" w:hAnsi="Arial" w:cs="Arial"/>
          <w:b/>
          <w:sz w:val="28"/>
          <w:szCs w:val="28"/>
          <w:lang w:val="ru-RU"/>
        </w:rPr>
        <w:t>В Украине отменили депутатскую неприкосновенность</w:t>
      </w:r>
    </w:p>
    <w:p w:rsidR="009F6732" w:rsidRPr="005F59C9" w:rsidRDefault="009F6732" w:rsidP="00837DB4">
      <w:pPr>
        <w:pStyle w:val="a3"/>
        <w:ind w:left="-851" w:right="-234" w:firstLine="284"/>
        <w:jc w:val="both"/>
        <w:rPr>
          <w:rFonts w:ascii="Arial" w:hAnsi="Arial" w:cs="Arial"/>
          <w:lang w:val="ru-RU"/>
        </w:rPr>
      </w:pPr>
      <w:r w:rsidRPr="005F59C9">
        <w:rPr>
          <w:rFonts w:ascii="Arial" w:hAnsi="Arial" w:cs="Arial"/>
          <w:lang w:val="ru-RU"/>
        </w:rPr>
        <w:t xml:space="preserve">Законопроект предусматривает отмену депутатской неприкосновенности с 1 января 2020 года. </w:t>
      </w:r>
    </w:p>
    <w:p w:rsidR="009F6732" w:rsidRPr="005F59C9" w:rsidRDefault="009F6732" w:rsidP="00837DB4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 w:rsidRPr="005F59C9">
        <w:rPr>
          <w:rFonts w:ascii="Arial" w:hAnsi="Arial" w:cs="Arial"/>
          <w:lang w:val="ru-RU"/>
        </w:rPr>
        <w:t xml:space="preserve">Верховная Рада на заседании во вторник, 3 сентября, 373 голосами отменила депутатскую </w:t>
      </w:r>
      <w:proofErr w:type="spellStart"/>
      <w:proofErr w:type="gramStart"/>
      <w:r w:rsidRPr="005F59C9">
        <w:rPr>
          <w:rFonts w:ascii="Arial" w:hAnsi="Arial" w:cs="Arial"/>
          <w:lang w:val="ru-RU"/>
        </w:rPr>
        <w:t>неприкос</w:t>
      </w:r>
      <w:r w:rsidR="00837DB4">
        <w:rPr>
          <w:rFonts w:ascii="Arial" w:hAnsi="Arial" w:cs="Arial"/>
          <w:lang w:val="ru-RU"/>
        </w:rPr>
        <w:t>-</w:t>
      </w:r>
      <w:r w:rsidRPr="005F59C9">
        <w:rPr>
          <w:rFonts w:ascii="Arial" w:hAnsi="Arial" w:cs="Arial"/>
          <w:lang w:val="ru-RU"/>
        </w:rPr>
        <w:t>новенность</w:t>
      </w:r>
      <w:proofErr w:type="spellEnd"/>
      <w:proofErr w:type="gramEnd"/>
      <w:r w:rsidRPr="005F59C9">
        <w:rPr>
          <w:rFonts w:ascii="Arial" w:hAnsi="Arial" w:cs="Arial"/>
          <w:lang w:val="ru-RU"/>
        </w:rPr>
        <w:t>.</w:t>
      </w:r>
    </w:p>
    <w:p w:rsidR="00E4563A" w:rsidRDefault="00E4563A" w:rsidP="00837DB4">
      <w:pPr>
        <w:pStyle w:val="a3"/>
        <w:ind w:left="-851" w:right="-234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   То на чём </w:t>
      </w:r>
      <w:proofErr w:type="spellStart"/>
      <w:r>
        <w:rPr>
          <w:rFonts w:ascii="Arial" w:hAnsi="Arial" w:cs="Arial"/>
          <w:i/>
          <w:lang w:val="ru-RU"/>
        </w:rPr>
        <w:t>пиарились</w:t>
      </w:r>
      <w:proofErr w:type="spellEnd"/>
      <w:r>
        <w:rPr>
          <w:rFonts w:ascii="Arial" w:hAnsi="Arial" w:cs="Arial"/>
          <w:i/>
          <w:lang w:val="ru-RU"/>
        </w:rPr>
        <w:t xml:space="preserve"> </w:t>
      </w:r>
      <w:proofErr w:type="gramStart"/>
      <w:r>
        <w:rPr>
          <w:rFonts w:ascii="Arial" w:hAnsi="Arial" w:cs="Arial"/>
          <w:i/>
          <w:lang w:val="ru-RU"/>
        </w:rPr>
        <w:t>депутаты  предыдущих</w:t>
      </w:r>
      <w:proofErr w:type="gramEnd"/>
      <w:r>
        <w:rPr>
          <w:rFonts w:ascii="Arial" w:hAnsi="Arial" w:cs="Arial"/>
          <w:i/>
          <w:lang w:val="ru-RU"/>
        </w:rPr>
        <w:t xml:space="preserve"> созывов – состоялось. Депутаты станут «</w:t>
      </w:r>
      <w:proofErr w:type="spellStart"/>
      <w:r>
        <w:rPr>
          <w:rFonts w:ascii="Arial" w:hAnsi="Arial" w:cs="Arial"/>
          <w:i/>
          <w:lang w:val="ru-RU"/>
        </w:rPr>
        <w:t>пр</w:t>
      </w:r>
      <w:r w:rsidR="00A90EF5">
        <w:rPr>
          <w:rFonts w:ascii="Arial" w:hAnsi="Arial" w:cs="Arial"/>
          <w:i/>
          <w:lang w:val="ru-RU"/>
        </w:rPr>
        <w:t>и</w:t>
      </w:r>
      <w:r>
        <w:rPr>
          <w:rFonts w:ascii="Arial" w:hAnsi="Arial" w:cs="Arial"/>
          <w:i/>
          <w:lang w:val="ru-RU"/>
        </w:rPr>
        <w:t>касае</w:t>
      </w:r>
      <w:r w:rsidR="00837DB4">
        <w:rPr>
          <w:rFonts w:ascii="Arial" w:hAnsi="Arial" w:cs="Arial"/>
          <w:i/>
          <w:lang w:val="ru-RU"/>
        </w:rPr>
        <w:t>-</w:t>
      </w:r>
      <w:r>
        <w:rPr>
          <w:rFonts w:ascii="Arial" w:hAnsi="Arial" w:cs="Arial"/>
          <w:i/>
          <w:lang w:val="ru-RU"/>
        </w:rPr>
        <w:t>мыми</w:t>
      </w:r>
      <w:proofErr w:type="spellEnd"/>
      <w:r>
        <w:rPr>
          <w:rFonts w:ascii="Arial" w:hAnsi="Arial" w:cs="Arial"/>
          <w:i/>
          <w:lang w:val="ru-RU"/>
        </w:rPr>
        <w:t>». Как довольно часто бывает в нашей стране, это решение имеет и положительное значение, но имеет и минусы – депутат будет менее защищён о</w:t>
      </w:r>
      <w:r w:rsidR="00837DB4">
        <w:rPr>
          <w:rFonts w:ascii="Arial" w:hAnsi="Arial" w:cs="Arial"/>
          <w:i/>
          <w:lang w:val="ru-RU"/>
        </w:rPr>
        <w:t>т произвола властей и правоохра</w:t>
      </w:r>
      <w:r>
        <w:rPr>
          <w:rFonts w:ascii="Arial" w:hAnsi="Arial" w:cs="Arial"/>
          <w:i/>
          <w:lang w:val="ru-RU"/>
        </w:rPr>
        <w:t xml:space="preserve">нительной системы. Многие поостерегутся критиковать политику </w:t>
      </w:r>
      <w:proofErr w:type="spellStart"/>
      <w:r>
        <w:rPr>
          <w:rFonts w:ascii="Arial" w:hAnsi="Arial" w:cs="Arial"/>
          <w:i/>
          <w:lang w:val="ru-RU"/>
        </w:rPr>
        <w:t>провластных</w:t>
      </w:r>
      <w:proofErr w:type="spellEnd"/>
      <w:r>
        <w:rPr>
          <w:rFonts w:ascii="Arial" w:hAnsi="Arial" w:cs="Arial"/>
          <w:i/>
          <w:lang w:val="ru-RU"/>
        </w:rPr>
        <w:t xml:space="preserve"> партий и президента с правительством.</w:t>
      </w:r>
    </w:p>
    <w:p w:rsidR="005F59C9" w:rsidRDefault="005F59C9" w:rsidP="00837DB4">
      <w:pPr>
        <w:pStyle w:val="a3"/>
        <w:ind w:left="-851" w:right="-234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  И это не открытие. Помните, как требовали привлечь к ответственности </w:t>
      </w:r>
      <w:proofErr w:type="spellStart"/>
      <w:r>
        <w:rPr>
          <w:rFonts w:ascii="Arial" w:hAnsi="Arial" w:cs="Arial"/>
          <w:i/>
          <w:lang w:val="ru-RU"/>
        </w:rPr>
        <w:t>Медведчука</w:t>
      </w:r>
      <w:proofErr w:type="spellEnd"/>
      <w:r>
        <w:rPr>
          <w:rFonts w:ascii="Arial" w:hAnsi="Arial" w:cs="Arial"/>
          <w:i/>
          <w:lang w:val="ru-RU"/>
        </w:rPr>
        <w:t>, который лишь озвучил требования Минских соглашений, подписанных Украиной и утверждённых ООН?</w:t>
      </w:r>
    </w:p>
    <w:p w:rsidR="005F59C9" w:rsidRPr="005F59C9" w:rsidRDefault="00815524" w:rsidP="005F59C9">
      <w:pPr>
        <w:pStyle w:val="1"/>
        <w:spacing w:before="0" w:beforeAutospacing="0" w:after="0" w:afterAutospacing="0"/>
        <w:ind w:left="-851" w:right="-234"/>
        <w:rPr>
          <w:rFonts w:ascii="&amp;quot" w:hAnsi="&amp;quot"/>
          <w:caps/>
          <w:color w:val="000000"/>
          <w:sz w:val="32"/>
          <w:szCs w:val="32"/>
          <w:lang w:val="ru-RU"/>
        </w:rPr>
      </w:pPr>
      <w:r>
        <w:rPr>
          <w:rFonts w:ascii="&amp;quot" w:hAnsi="&amp;quot"/>
          <w:caps/>
          <w:color w:val="000000"/>
          <w:sz w:val="32"/>
          <w:szCs w:val="32"/>
          <w:lang w:val="ru-RU"/>
        </w:rPr>
        <w:lastRenderedPageBreak/>
        <w:t xml:space="preserve">     </w:t>
      </w:r>
      <w:r w:rsidR="005F59C9" w:rsidRPr="005F59C9">
        <w:rPr>
          <w:rFonts w:ascii="&amp;quot" w:hAnsi="&amp;quot"/>
          <w:caps/>
          <w:color w:val="000000"/>
          <w:sz w:val="32"/>
          <w:szCs w:val="32"/>
          <w:lang w:val="ru-RU"/>
        </w:rPr>
        <w:t xml:space="preserve">Нацсовет принял решение по телеканалу </w:t>
      </w:r>
      <w:r w:rsidR="005F59C9" w:rsidRPr="005F59C9">
        <w:rPr>
          <w:rFonts w:ascii="&amp;quot" w:hAnsi="&amp;quot"/>
          <w:caps/>
          <w:color w:val="000000"/>
          <w:sz w:val="32"/>
          <w:szCs w:val="32"/>
        </w:rPr>
        <w:t>NEWSONE</w:t>
      </w:r>
    </w:p>
    <w:p w:rsidR="005F59C9" w:rsidRPr="005F59C9" w:rsidRDefault="005F59C9" w:rsidP="005F59C9">
      <w:pPr>
        <w:pStyle w:val="a5"/>
        <w:spacing w:before="0" w:beforeAutospacing="0" w:after="0" w:afterAutospacing="0"/>
        <w:ind w:left="-851" w:right="-234"/>
        <w:jc w:val="both"/>
        <w:rPr>
          <w:rFonts w:ascii="&amp;quot" w:hAnsi="&amp;quot"/>
          <w:color w:val="000000"/>
          <w:sz w:val="23"/>
          <w:szCs w:val="23"/>
          <w:lang w:val="ru-RU"/>
        </w:rPr>
      </w:pPr>
      <w:r>
        <w:rPr>
          <w:rFonts w:ascii="&amp;quot" w:hAnsi="&amp;quot"/>
          <w:color w:val="000000"/>
          <w:sz w:val="23"/>
          <w:szCs w:val="23"/>
          <w:lang w:val="ru-RU"/>
        </w:rPr>
        <w:t xml:space="preserve">  </w:t>
      </w:r>
      <w:r w:rsidRPr="005F59C9">
        <w:rPr>
          <w:rFonts w:ascii="&amp;quot" w:hAnsi="&amp;quot"/>
          <w:color w:val="000000"/>
          <w:sz w:val="23"/>
          <w:szCs w:val="23"/>
          <w:lang w:val="ru-RU"/>
        </w:rPr>
        <w:t xml:space="preserve">Национальный совет по телерадиовещанию вынес свое решение по телеканалу </w:t>
      </w:r>
      <w:r>
        <w:rPr>
          <w:rFonts w:ascii="&amp;quot" w:hAnsi="&amp;quot"/>
          <w:color w:val="000000"/>
          <w:sz w:val="23"/>
          <w:szCs w:val="23"/>
        </w:rPr>
        <w:t>NEWSONE</w:t>
      </w:r>
      <w:r w:rsidRPr="005F59C9">
        <w:rPr>
          <w:rFonts w:ascii="&amp;quot" w:hAnsi="&amp;quot"/>
          <w:color w:val="000000"/>
          <w:sz w:val="23"/>
          <w:szCs w:val="23"/>
          <w:lang w:val="ru-RU"/>
        </w:rPr>
        <w:t>. Регулятор будет обращаться в суд, чтобы лишить телеканал лицензии и закрыть.</w:t>
      </w:r>
    </w:p>
    <w:p w:rsidR="005F59C9" w:rsidRPr="005F59C9" w:rsidRDefault="006B5D4C" w:rsidP="005F59C9">
      <w:pPr>
        <w:pStyle w:val="a5"/>
        <w:spacing w:before="0" w:beforeAutospacing="0" w:after="0" w:afterAutospacing="0"/>
        <w:ind w:left="-851" w:right="-234"/>
        <w:jc w:val="both"/>
        <w:rPr>
          <w:rFonts w:ascii="&amp;quot" w:hAnsi="&amp;quot"/>
          <w:color w:val="000000"/>
          <w:sz w:val="23"/>
          <w:szCs w:val="23"/>
          <w:lang w:val="ru-RU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69FFF6" wp14:editId="7D8D2E5F">
            <wp:simplePos x="0" y="0"/>
            <wp:positionH relativeFrom="column">
              <wp:posOffset>-514985</wp:posOffset>
            </wp:positionH>
            <wp:positionV relativeFrom="paragraph">
              <wp:posOffset>81915</wp:posOffset>
            </wp:positionV>
            <wp:extent cx="2743200" cy="1878965"/>
            <wp:effectExtent l="0" t="0" r="0" b="6985"/>
            <wp:wrapTight wrapText="bothSides">
              <wp:wrapPolygon edited="0">
                <wp:start x="0" y="0"/>
                <wp:lineTo x="0" y="21461"/>
                <wp:lineTo x="21450" y="21461"/>
                <wp:lineTo x="21450" y="0"/>
                <wp:lineTo x="0" y="0"/>
              </wp:wrapPolygon>
            </wp:wrapTight>
            <wp:docPr id="6" name="Рисунок 6" descr="Картинки по запросу карикатуры на свободу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икатуры на свободу слов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9C9" w:rsidRPr="005F59C9">
        <w:rPr>
          <w:rFonts w:ascii="&amp;quot" w:hAnsi="&amp;quot"/>
          <w:color w:val="000000"/>
          <w:sz w:val="23"/>
          <w:szCs w:val="23"/>
          <w:lang w:val="ru-RU"/>
        </w:rPr>
        <w:t xml:space="preserve">Члены </w:t>
      </w:r>
      <w:proofErr w:type="spellStart"/>
      <w:r w:rsidR="005F59C9" w:rsidRPr="005F59C9">
        <w:rPr>
          <w:rFonts w:ascii="&amp;quot" w:hAnsi="&amp;quot"/>
          <w:color w:val="000000"/>
          <w:sz w:val="23"/>
          <w:szCs w:val="23"/>
          <w:lang w:val="ru-RU"/>
        </w:rPr>
        <w:t>Нацсовета</w:t>
      </w:r>
      <w:proofErr w:type="spellEnd"/>
      <w:r w:rsidR="005F59C9" w:rsidRPr="005F59C9">
        <w:rPr>
          <w:rFonts w:ascii="&amp;quot" w:hAnsi="&amp;quot"/>
          <w:color w:val="000000"/>
          <w:sz w:val="23"/>
          <w:szCs w:val="23"/>
          <w:lang w:val="ru-RU"/>
        </w:rPr>
        <w:t xml:space="preserve"> единогласно проголосовали за данный вердикт. Решение огласила исполняющая обязанности руководителя регулятора Ольга </w:t>
      </w:r>
      <w:proofErr w:type="spellStart"/>
      <w:r w:rsidR="005F59C9" w:rsidRPr="005F59C9">
        <w:rPr>
          <w:rFonts w:ascii="&amp;quot" w:hAnsi="&amp;quot"/>
          <w:color w:val="000000"/>
          <w:sz w:val="23"/>
          <w:szCs w:val="23"/>
          <w:lang w:val="ru-RU"/>
        </w:rPr>
        <w:t>Герасимюк</w:t>
      </w:r>
      <w:proofErr w:type="spellEnd"/>
      <w:r w:rsidR="005F59C9" w:rsidRPr="005F59C9">
        <w:rPr>
          <w:rFonts w:ascii="&amp;quot" w:hAnsi="&amp;quot"/>
          <w:color w:val="000000"/>
          <w:sz w:val="23"/>
          <w:szCs w:val="23"/>
          <w:lang w:val="ru-RU"/>
        </w:rPr>
        <w:t>. "Мы обсудили между собой все детали, учли многие вещи, которые нам показались важными. Вопрос очень сложный и требует взвешенных решений. Национальная рада сделала все, что от нас зависит. Мы применили все наши полномочия, чтобы утвердить данное решение", - начала она.</w:t>
      </w:r>
    </w:p>
    <w:p w:rsidR="005F59C9" w:rsidRPr="005F59C9" w:rsidRDefault="005F59C9" w:rsidP="005F59C9">
      <w:pPr>
        <w:pStyle w:val="a5"/>
        <w:spacing w:before="0" w:beforeAutospacing="0" w:after="0" w:afterAutospacing="0"/>
        <w:ind w:left="-851" w:right="-234"/>
        <w:jc w:val="both"/>
        <w:rPr>
          <w:rFonts w:ascii="&amp;quot" w:hAnsi="&amp;quot"/>
          <w:color w:val="000000"/>
          <w:sz w:val="23"/>
          <w:szCs w:val="23"/>
          <w:lang w:val="ru-RU"/>
        </w:rPr>
      </w:pPr>
      <w:r w:rsidRPr="005F59C9">
        <w:rPr>
          <w:rFonts w:ascii="&amp;quot" w:hAnsi="&amp;quot"/>
          <w:color w:val="000000"/>
          <w:sz w:val="23"/>
          <w:szCs w:val="23"/>
          <w:lang w:val="ru-RU"/>
        </w:rPr>
        <w:t>"Первый пункт решения мы немного переформулировали. Теперь он звучит так: "Признать разжигание национальной, расовой или религиозной вражды</w:t>
      </w:r>
      <w:r>
        <w:rPr>
          <w:rFonts w:ascii="&amp;quot" w:hAnsi="&amp;quot"/>
          <w:color w:val="000000"/>
          <w:sz w:val="23"/>
          <w:szCs w:val="23"/>
          <w:lang w:val="ru-RU"/>
        </w:rPr>
        <w:t>,</w:t>
      </w:r>
      <w:r w:rsidRPr="005F59C9">
        <w:rPr>
          <w:rFonts w:ascii="&amp;quot" w:hAnsi="&amp;quot"/>
          <w:color w:val="000000"/>
          <w:sz w:val="23"/>
          <w:szCs w:val="23"/>
          <w:lang w:val="ru-RU"/>
        </w:rPr>
        <w:t xml:space="preserve"> или ненависти в высказываниях, которые были распространены в эфире ТОВ "</w:t>
      </w:r>
      <w:proofErr w:type="spellStart"/>
      <w:r w:rsidRPr="005F59C9">
        <w:rPr>
          <w:rFonts w:ascii="&amp;quot" w:hAnsi="&amp;quot"/>
          <w:color w:val="000000"/>
          <w:sz w:val="23"/>
          <w:szCs w:val="23"/>
          <w:lang w:val="ru-RU"/>
        </w:rPr>
        <w:t>Новини</w:t>
      </w:r>
      <w:proofErr w:type="spellEnd"/>
      <w:r w:rsidRPr="005F59C9">
        <w:rPr>
          <w:rFonts w:ascii="&amp;quot" w:hAnsi="&amp;quot"/>
          <w:color w:val="000000"/>
          <w:sz w:val="23"/>
          <w:szCs w:val="23"/>
          <w:lang w:val="ru-RU"/>
        </w:rPr>
        <w:t xml:space="preserve"> 24 </w:t>
      </w:r>
      <w:proofErr w:type="spellStart"/>
      <w:r w:rsidRPr="005F59C9">
        <w:rPr>
          <w:rFonts w:ascii="&amp;quot" w:hAnsi="&amp;quot"/>
          <w:color w:val="000000"/>
          <w:sz w:val="23"/>
          <w:szCs w:val="23"/>
          <w:lang w:val="ru-RU"/>
        </w:rPr>
        <w:t>години</w:t>
      </w:r>
      <w:proofErr w:type="spellEnd"/>
      <w:r w:rsidRPr="005F59C9">
        <w:rPr>
          <w:rFonts w:ascii="&amp;quot" w:hAnsi="&amp;quot"/>
          <w:color w:val="000000"/>
          <w:sz w:val="23"/>
          <w:szCs w:val="23"/>
          <w:lang w:val="ru-RU"/>
        </w:rPr>
        <w:t xml:space="preserve">" в период с 06.06.2019 по 08.07.2019", </w:t>
      </w:r>
    </w:p>
    <w:p w:rsidR="00815524" w:rsidRDefault="00815524" w:rsidP="00815524">
      <w:pPr>
        <w:spacing w:after="0" w:line="0" w:lineRule="auto"/>
        <w:ind w:right="-234"/>
        <w:rPr>
          <w:rFonts w:ascii="&amp;quot" w:hAnsi="&amp;quot"/>
          <w:color w:val="333333"/>
          <w:sz w:val="2"/>
          <w:szCs w:val="2"/>
          <w:lang w:val="en-US"/>
        </w:rPr>
      </w:pPr>
      <w:proofErr w:type="spellStart"/>
      <w:r w:rsidRPr="00815524">
        <w:rPr>
          <w:rStyle w:val="at4-visually-hidden"/>
          <w:rFonts w:ascii="&amp;quot" w:hAnsi="&amp;quot"/>
          <w:color w:val="333333"/>
          <w:sz w:val="2"/>
          <w:szCs w:val="2"/>
          <w:bdr w:val="none" w:sz="0" w:space="0" w:color="auto" w:frame="1"/>
          <w:lang w:val="en-US"/>
        </w:rPr>
        <w:t>AddThis</w:t>
      </w:r>
      <w:proofErr w:type="spellEnd"/>
      <w:r w:rsidRPr="00815524">
        <w:rPr>
          <w:rStyle w:val="at4-visually-hidden"/>
          <w:rFonts w:ascii="&amp;quot" w:hAnsi="&amp;quot"/>
          <w:color w:val="333333"/>
          <w:sz w:val="2"/>
          <w:szCs w:val="2"/>
          <w:bdr w:val="none" w:sz="0" w:space="0" w:color="auto" w:frame="1"/>
          <w:lang w:val="en-US"/>
        </w:rPr>
        <w:t xml:space="preserve"> Sharing Buttons</w:t>
      </w:r>
    </w:p>
    <w:p w:rsidR="00815524" w:rsidRPr="00FB43A9" w:rsidRDefault="00815524" w:rsidP="00837DB4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proofErr w:type="spellStart"/>
      <w:r w:rsidRPr="00815524">
        <w:rPr>
          <w:rFonts w:ascii="Arial" w:hAnsi="Arial" w:cs="Arial"/>
          <w:lang w:val="ru-RU"/>
        </w:rPr>
        <w:t>Нацсовет</w:t>
      </w:r>
      <w:proofErr w:type="spellEnd"/>
      <w:r w:rsidRPr="00815524">
        <w:rPr>
          <w:rFonts w:ascii="Arial" w:hAnsi="Arial" w:cs="Arial"/>
          <w:lang w:val="ru-RU"/>
        </w:rPr>
        <w:t xml:space="preserve"> усмотрел повод лишить канал</w:t>
      </w:r>
      <w:r w:rsidRPr="00815524">
        <w:rPr>
          <w:rFonts w:ascii="Arial" w:hAnsi="Arial" w:cs="Arial"/>
        </w:rPr>
        <w:t> </w:t>
      </w:r>
      <w:r w:rsidRPr="00815524">
        <w:rPr>
          <w:rFonts w:ascii="Arial" w:hAnsi="Arial" w:cs="Arial"/>
          <w:lang w:val="ru-RU"/>
        </w:rPr>
        <w:t>лицензии за "разжигание межнациональной розни", ссылаясь на слова гостей эфира.</w:t>
      </w:r>
      <w:r>
        <w:rPr>
          <w:rFonts w:ascii="Arial" w:hAnsi="Arial" w:cs="Arial"/>
          <w:lang w:val="ru-RU"/>
        </w:rPr>
        <w:t xml:space="preserve"> (</w:t>
      </w:r>
      <w:r w:rsidRPr="00815524">
        <w:rPr>
          <w:rFonts w:ascii="Arial" w:hAnsi="Arial" w:cs="Arial"/>
          <w:i/>
          <w:lang w:val="ru-RU"/>
        </w:rPr>
        <w:t>За что по закону телеканал не может отвечать</w:t>
      </w:r>
      <w:r>
        <w:rPr>
          <w:rFonts w:ascii="Arial" w:hAnsi="Arial" w:cs="Arial"/>
          <w:lang w:val="ru-RU"/>
        </w:rPr>
        <w:t>)</w:t>
      </w:r>
      <w:r w:rsidRPr="00815524">
        <w:rPr>
          <w:rFonts w:ascii="Arial" w:hAnsi="Arial" w:cs="Arial"/>
          <w:lang w:val="ru-RU"/>
        </w:rPr>
        <w:t xml:space="preserve"> В частности, претензии возникли после </w:t>
      </w:r>
      <w:r w:rsidR="00FB43A9">
        <w:fldChar w:fldCharType="begin"/>
      </w:r>
      <w:r w:rsidR="00FB43A9" w:rsidRPr="00FB43A9">
        <w:rPr>
          <w:lang w:val="ru-RU"/>
        </w:rPr>
        <w:instrText xml:space="preserve"> </w:instrText>
      </w:r>
      <w:r w:rsidR="00FB43A9">
        <w:instrText>HYPERLINK</w:instrText>
      </w:r>
      <w:r w:rsidR="00FB43A9" w:rsidRPr="00FB43A9">
        <w:rPr>
          <w:lang w:val="ru-RU"/>
        </w:rPr>
        <w:instrText xml:space="preserve"> "</w:instrText>
      </w:r>
      <w:r w:rsidR="00FB43A9">
        <w:instrText>https</w:instrText>
      </w:r>
      <w:r w:rsidR="00FB43A9" w:rsidRPr="00FB43A9">
        <w:rPr>
          <w:lang w:val="ru-RU"/>
        </w:rPr>
        <w:instrText>://</w:instrText>
      </w:r>
      <w:r w:rsidR="00FB43A9">
        <w:instrText>strana</w:instrText>
      </w:r>
      <w:r w:rsidR="00FB43A9" w:rsidRPr="00FB43A9">
        <w:rPr>
          <w:lang w:val="ru-RU"/>
        </w:rPr>
        <w:instrText>.</w:instrText>
      </w:r>
      <w:r w:rsidR="00FB43A9">
        <w:instrText>ua</w:instrText>
      </w:r>
      <w:r w:rsidR="00FB43A9" w:rsidRPr="00FB43A9">
        <w:rPr>
          <w:lang w:val="ru-RU"/>
        </w:rPr>
        <w:instrText>/</w:instrText>
      </w:r>
      <w:r w:rsidR="00FB43A9">
        <w:instrText>news</w:instrText>
      </w:r>
      <w:r w:rsidR="00FB43A9" w:rsidRPr="00FB43A9">
        <w:rPr>
          <w:lang w:val="ru-RU"/>
        </w:rPr>
        <w:instrText>/218549-</w:instrText>
      </w:r>
      <w:r w:rsidR="00FB43A9">
        <w:instrText>nardep</w:instrText>
      </w:r>
      <w:r w:rsidR="00FB43A9" w:rsidRPr="00FB43A9">
        <w:rPr>
          <w:lang w:val="ru-RU"/>
        </w:rPr>
        <w:instrText>-</w:instrText>
      </w:r>
      <w:r w:rsidR="00FB43A9">
        <w:instrText>pokazal</w:instrText>
      </w:r>
      <w:r w:rsidR="00FB43A9" w:rsidRPr="00FB43A9">
        <w:rPr>
          <w:lang w:val="ru-RU"/>
        </w:rPr>
        <w:instrText>-</w:instrText>
      </w:r>
      <w:r w:rsidR="00FB43A9">
        <w:instrText>v</w:instrText>
      </w:r>
      <w:r w:rsidR="00FB43A9" w:rsidRPr="00FB43A9">
        <w:rPr>
          <w:lang w:val="ru-RU"/>
        </w:rPr>
        <w:instrText>-</w:instrText>
      </w:r>
      <w:r w:rsidR="00FB43A9">
        <w:instrText>sotsseti</w:instrText>
      </w:r>
      <w:r w:rsidR="00FB43A9" w:rsidRPr="00FB43A9">
        <w:rPr>
          <w:lang w:val="ru-RU"/>
        </w:rPr>
        <w:instrText>-</w:instrText>
      </w:r>
      <w:r w:rsidR="00FB43A9">
        <w:instrText>vyderzhki</w:instrText>
      </w:r>
      <w:r w:rsidR="00FB43A9" w:rsidRPr="00FB43A9">
        <w:rPr>
          <w:lang w:val="ru-RU"/>
        </w:rPr>
        <w:instrText>-</w:instrText>
      </w:r>
      <w:r w:rsidR="00FB43A9">
        <w:instrText>iz</w:instrText>
      </w:r>
      <w:r w:rsidR="00FB43A9" w:rsidRPr="00FB43A9">
        <w:rPr>
          <w:lang w:val="ru-RU"/>
        </w:rPr>
        <w:instrText>-</w:instrText>
      </w:r>
      <w:r w:rsidR="00FB43A9">
        <w:instrText>svoej</w:instrText>
      </w:r>
      <w:r w:rsidR="00FB43A9" w:rsidRPr="00FB43A9">
        <w:rPr>
          <w:lang w:val="ru-RU"/>
        </w:rPr>
        <w:instrText>-</w:instrText>
      </w:r>
      <w:r w:rsidR="00FB43A9">
        <w:instrText>rechi</w:instrText>
      </w:r>
      <w:r w:rsidR="00FB43A9" w:rsidRPr="00FB43A9">
        <w:rPr>
          <w:lang w:val="ru-RU"/>
        </w:rPr>
        <w:instrText>-</w:instrText>
      </w:r>
      <w:r w:rsidR="00FB43A9">
        <w:instrText>v</w:instrText>
      </w:r>
      <w:r w:rsidR="00FB43A9" w:rsidRPr="00FB43A9">
        <w:rPr>
          <w:lang w:val="ru-RU"/>
        </w:rPr>
        <w:instrText>-</w:instrText>
      </w:r>
      <w:r w:rsidR="00FB43A9">
        <w:instrText>efire</w:instrText>
      </w:r>
      <w:r w:rsidR="00FB43A9" w:rsidRPr="00FB43A9">
        <w:rPr>
          <w:lang w:val="ru-RU"/>
        </w:rPr>
        <w:instrText>-</w:instrText>
      </w:r>
      <w:r w:rsidR="00FB43A9">
        <w:instrText>newsone</w:instrText>
      </w:r>
      <w:r w:rsidR="00FB43A9" w:rsidRPr="00FB43A9">
        <w:rPr>
          <w:lang w:val="ru-RU"/>
        </w:rPr>
        <w:instrText>-</w:instrText>
      </w:r>
      <w:r w:rsidR="00FB43A9">
        <w:instrText>iz</w:instrText>
      </w:r>
      <w:r w:rsidR="00FB43A9" w:rsidRPr="00FB43A9">
        <w:rPr>
          <w:lang w:val="ru-RU"/>
        </w:rPr>
        <w:instrText>-</w:instrText>
      </w:r>
      <w:r w:rsidR="00FB43A9">
        <w:instrText>za</w:instrText>
      </w:r>
      <w:r w:rsidR="00FB43A9" w:rsidRPr="00FB43A9">
        <w:rPr>
          <w:lang w:val="ru-RU"/>
        </w:rPr>
        <w:instrText>-</w:instrText>
      </w:r>
      <w:r w:rsidR="00FB43A9">
        <w:instrText>kotorykh</w:instrText>
      </w:r>
      <w:r w:rsidR="00FB43A9" w:rsidRPr="00FB43A9">
        <w:rPr>
          <w:lang w:val="ru-RU"/>
        </w:rPr>
        <w:instrText>-</w:instrText>
      </w:r>
      <w:r w:rsidR="00FB43A9">
        <w:instrText>kanal</w:instrText>
      </w:r>
      <w:r w:rsidR="00FB43A9" w:rsidRPr="00FB43A9">
        <w:rPr>
          <w:lang w:val="ru-RU"/>
        </w:rPr>
        <w:instrText>-</w:instrText>
      </w:r>
      <w:r w:rsidR="00FB43A9">
        <w:instrText>khotjat</w:instrText>
      </w:r>
      <w:r w:rsidR="00FB43A9" w:rsidRPr="00FB43A9">
        <w:rPr>
          <w:lang w:val="ru-RU"/>
        </w:rPr>
        <w:instrText>-</w:instrText>
      </w:r>
      <w:r w:rsidR="00FB43A9">
        <w:instrText>lishit</w:instrText>
      </w:r>
      <w:r w:rsidR="00FB43A9" w:rsidRPr="00FB43A9">
        <w:rPr>
          <w:lang w:val="ru-RU"/>
        </w:rPr>
        <w:instrText>-</w:instrText>
      </w:r>
      <w:r w:rsidR="00FB43A9">
        <w:instrText>litsenzii</w:instrText>
      </w:r>
      <w:r w:rsidR="00FB43A9" w:rsidRPr="00FB43A9">
        <w:rPr>
          <w:lang w:val="ru-RU"/>
        </w:rPr>
        <w:instrText>.</w:instrText>
      </w:r>
      <w:r w:rsidR="00FB43A9">
        <w:instrText>html</w:instrText>
      </w:r>
      <w:r w:rsidR="00FB43A9" w:rsidRPr="00FB43A9">
        <w:rPr>
          <w:lang w:val="ru-RU"/>
        </w:rPr>
        <w:instrText>" \</w:instrText>
      </w:r>
      <w:r w:rsidR="00FB43A9">
        <w:instrText>t</w:instrText>
      </w:r>
      <w:r w:rsidR="00FB43A9" w:rsidRPr="00FB43A9">
        <w:rPr>
          <w:lang w:val="ru-RU"/>
        </w:rPr>
        <w:instrText xml:space="preserve"> "_</w:instrText>
      </w:r>
      <w:r w:rsidR="00FB43A9">
        <w:instrText>blank</w:instrText>
      </w:r>
      <w:r w:rsidR="00FB43A9" w:rsidRPr="00FB43A9">
        <w:rPr>
          <w:lang w:val="ru-RU"/>
        </w:rPr>
        <w:instrText xml:space="preserve">" </w:instrText>
      </w:r>
      <w:r w:rsidR="00FB43A9">
        <w:fldChar w:fldCharType="separate"/>
      </w:r>
      <w:r w:rsidRPr="00815524">
        <w:rPr>
          <w:rStyle w:val="a4"/>
          <w:rFonts w:ascii="Arial" w:hAnsi="Arial" w:cs="Arial"/>
          <w:color w:val="337AB7"/>
          <w:sz w:val="27"/>
          <w:szCs w:val="27"/>
          <w:lang w:val="ru-RU"/>
        </w:rPr>
        <w:t>выступления в эфире</w:t>
      </w:r>
      <w:r w:rsidR="00FB43A9">
        <w:rPr>
          <w:rStyle w:val="a4"/>
          <w:rFonts w:ascii="Arial" w:hAnsi="Arial" w:cs="Arial"/>
          <w:color w:val="337AB7"/>
          <w:sz w:val="27"/>
          <w:szCs w:val="27"/>
          <w:lang w:val="ru-RU"/>
        </w:rPr>
        <w:fldChar w:fldCharType="end"/>
      </w:r>
      <w:r w:rsidRPr="00815524">
        <w:rPr>
          <w:rFonts w:ascii="Arial" w:hAnsi="Arial" w:cs="Arial"/>
          <w:lang w:val="ru-RU"/>
        </w:rPr>
        <w:t xml:space="preserve"> депутата "Оппозиционной платформы За жизнь" Олега Волошина, высказывания касались прав русскоязычных и особого статуса Донбасса. </w:t>
      </w:r>
      <w:r w:rsidRPr="00FB43A9">
        <w:rPr>
          <w:rFonts w:ascii="Arial" w:hAnsi="Arial" w:cs="Arial"/>
          <w:lang w:val="ru-RU"/>
        </w:rPr>
        <w:t xml:space="preserve">Он говорил, </w:t>
      </w:r>
      <w:proofErr w:type="gramStart"/>
      <w:r w:rsidRPr="00FB43A9">
        <w:rPr>
          <w:rFonts w:ascii="Arial" w:hAnsi="Arial" w:cs="Arial"/>
          <w:lang w:val="ru-RU"/>
        </w:rPr>
        <w:t xml:space="preserve">что </w:t>
      </w:r>
      <w:r w:rsidRPr="00815524">
        <w:rPr>
          <w:rFonts w:ascii="Arial" w:hAnsi="Arial" w:cs="Arial"/>
        </w:rPr>
        <w:t> </w:t>
      </w:r>
      <w:r w:rsidRPr="00FB43A9">
        <w:rPr>
          <w:rFonts w:ascii="Arial" w:hAnsi="Arial" w:cs="Arial"/>
          <w:lang w:val="ru-RU"/>
        </w:rPr>
        <w:t>в</w:t>
      </w:r>
      <w:proofErr w:type="gramEnd"/>
      <w:r w:rsidRPr="00FB43A9">
        <w:rPr>
          <w:rFonts w:ascii="Arial" w:hAnsi="Arial" w:cs="Arial"/>
          <w:lang w:val="ru-RU"/>
        </w:rPr>
        <w:t xml:space="preserve"> Украине должно быть регионально закреплено право говорить на тех языках, на которых говорят люди. И что нужно выполнять минские соглашения, в которых прописан особый статус, означающий, что на Донбассе не будут действовать ни законы о украинизации, ни о </w:t>
      </w:r>
      <w:proofErr w:type="spellStart"/>
      <w:r w:rsidRPr="00FB43A9">
        <w:rPr>
          <w:rFonts w:ascii="Arial" w:hAnsi="Arial" w:cs="Arial"/>
          <w:lang w:val="ru-RU"/>
        </w:rPr>
        <w:t>декомунизации</w:t>
      </w:r>
      <w:proofErr w:type="spellEnd"/>
      <w:r w:rsidRPr="00FB43A9">
        <w:rPr>
          <w:rFonts w:ascii="Arial" w:hAnsi="Arial" w:cs="Arial"/>
          <w:lang w:val="ru-RU"/>
        </w:rPr>
        <w:t>.</w:t>
      </w:r>
    </w:p>
    <w:p w:rsidR="00D56444" w:rsidRPr="00D56444" w:rsidRDefault="00815524" w:rsidP="00837DB4">
      <w:pPr>
        <w:pStyle w:val="a3"/>
        <w:pBdr>
          <w:bottom w:val="double" w:sz="6" w:space="1" w:color="auto"/>
        </w:pBdr>
        <w:ind w:left="-851" w:right="-234"/>
        <w:jc w:val="both"/>
        <w:rPr>
          <w:rFonts w:ascii="Arial" w:hAnsi="Arial" w:cs="Arial"/>
          <w:lang w:val="ru-RU"/>
        </w:rPr>
      </w:pPr>
      <w:r w:rsidRPr="00815524">
        <w:rPr>
          <w:rFonts w:ascii="Arial" w:hAnsi="Arial" w:cs="Arial"/>
          <w:lang w:val="ru-RU"/>
        </w:rPr>
        <w:t xml:space="preserve">В команде </w:t>
      </w:r>
      <w:proofErr w:type="spellStart"/>
      <w:r w:rsidRPr="00815524">
        <w:rPr>
          <w:rFonts w:ascii="Arial" w:hAnsi="Arial" w:cs="Arial"/>
          <w:lang w:val="ru-RU"/>
        </w:rPr>
        <w:t>Зе</w:t>
      </w:r>
      <w:proofErr w:type="spellEnd"/>
      <w:r w:rsidRPr="00815524">
        <w:rPr>
          <w:rFonts w:ascii="Arial" w:hAnsi="Arial" w:cs="Arial"/>
          <w:lang w:val="ru-RU"/>
        </w:rPr>
        <w:t xml:space="preserve">-президента </w:t>
      </w:r>
      <w:r w:rsidR="00FB43A9">
        <w:fldChar w:fldCharType="begin"/>
      </w:r>
      <w:r w:rsidR="00FB43A9" w:rsidRPr="00FB43A9">
        <w:rPr>
          <w:lang w:val="ru-RU"/>
        </w:rPr>
        <w:instrText xml:space="preserve"> </w:instrText>
      </w:r>
      <w:r w:rsidR="00FB43A9">
        <w:instrText>HYPERLINK</w:instrText>
      </w:r>
      <w:r w:rsidR="00FB43A9" w:rsidRPr="00FB43A9">
        <w:rPr>
          <w:lang w:val="ru-RU"/>
        </w:rPr>
        <w:instrText xml:space="preserve"> "</w:instrText>
      </w:r>
      <w:r w:rsidR="00FB43A9">
        <w:instrText>https</w:instrText>
      </w:r>
      <w:r w:rsidR="00FB43A9" w:rsidRPr="00FB43A9">
        <w:rPr>
          <w:lang w:val="ru-RU"/>
        </w:rPr>
        <w:instrText>://</w:instrText>
      </w:r>
      <w:r w:rsidR="00FB43A9">
        <w:instrText>strana</w:instrText>
      </w:r>
      <w:r w:rsidR="00FB43A9" w:rsidRPr="00FB43A9">
        <w:rPr>
          <w:lang w:val="ru-RU"/>
        </w:rPr>
        <w:instrText>.</w:instrText>
      </w:r>
      <w:r w:rsidR="00FB43A9">
        <w:instrText>ua</w:instrText>
      </w:r>
      <w:r w:rsidR="00FB43A9" w:rsidRPr="00FB43A9">
        <w:rPr>
          <w:lang w:val="ru-RU"/>
        </w:rPr>
        <w:instrText>/</w:instrText>
      </w:r>
      <w:r w:rsidR="00FB43A9">
        <w:instrText>news</w:instrText>
      </w:r>
      <w:r w:rsidR="00FB43A9" w:rsidRPr="00FB43A9">
        <w:rPr>
          <w:lang w:val="ru-RU"/>
        </w:rPr>
        <w:instrText>/216727-</w:instrText>
      </w:r>
      <w:r w:rsidR="00FB43A9">
        <w:instrText>u</w:instrText>
      </w:r>
      <w:r w:rsidR="00FB43A9" w:rsidRPr="00FB43A9">
        <w:rPr>
          <w:lang w:val="ru-RU"/>
        </w:rPr>
        <w:instrText>-</w:instrText>
      </w:r>
      <w:r w:rsidR="00FB43A9">
        <w:instrText>zelenskoho</w:instrText>
      </w:r>
      <w:r w:rsidR="00FB43A9" w:rsidRPr="00FB43A9">
        <w:rPr>
          <w:lang w:val="ru-RU"/>
        </w:rPr>
        <w:instrText>-</w:instrText>
      </w:r>
      <w:r w:rsidR="00FB43A9">
        <w:instrText>planirujut</w:instrText>
      </w:r>
      <w:r w:rsidR="00FB43A9" w:rsidRPr="00FB43A9">
        <w:rPr>
          <w:lang w:val="ru-RU"/>
        </w:rPr>
        <w:instrText>-</w:instrText>
      </w:r>
      <w:r w:rsidR="00FB43A9">
        <w:instrText>sereznuju</w:instrText>
      </w:r>
      <w:r w:rsidR="00FB43A9" w:rsidRPr="00FB43A9">
        <w:rPr>
          <w:lang w:val="ru-RU"/>
        </w:rPr>
        <w:instrText>-</w:instrText>
      </w:r>
      <w:r w:rsidR="00FB43A9">
        <w:instrText>zachi</w:instrText>
      </w:r>
      <w:r w:rsidR="00FB43A9">
        <w:instrText>stku</w:instrText>
      </w:r>
      <w:r w:rsidR="00FB43A9" w:rsidRPr="00FB43A9">
        <w:rPr>
          <w:lang w:val="ru-RU"/>
        </w:rPr>
        <w:instrText>-</w:instrText>
      </w:r>
      <w:r w:rsidR="00FB43A9">
        <w:instrText>sredi</w:instrText>
      </w:r>
      <w:r w:rsidR="00FB43A9" w:rsidRPr="00FB43A9">
        <w:rPr>
          <w:lang w:val="ru-RU"/>
        </w:rPr>
        <w:instrText>-</w:instrText>
      </w:r>
      <w:r w:rsidR="00FB43A9">
        <w:instrText>smi</w:instrText>
      </w:r>
      <w:r w:rsidR="00FB43A9" w:rsidRPr="00FB43A9">
        <w:rPr>
          <w:lang w:val="ru-RU"/>
        </w:rPr>
        <w:instrText>.</w:instrText>
      </w:r>
      <w:r w:rsidR="00FB43A9">
        <w:instrText>html</w:instrText>
      </w:r>
      <w:r w:rsidR="00FB43A9" w:rsidRPr="00FB43A9">
        <w:rPr>
          <w:lang w:val="ru-RU"/>
        </w:rPr>
        <w:instrText>" \</w:instrText>
      </w:r>
      <w:r w:rsidR="00FB43A9">
        <w:instrText>t</w:instrText>
      </w:r>
      <w:r w:rsidR="00FB43A9" w:rsidRPr="00FB43A9">
        <w:rPr>
          <w:lang w:val="ru-RU"/>
        </w:rPr>
        <w:instrText xml:space="preserve"> "_</w:instrText>
      </w:r>
      <w:r w:rsidR="00FB43A9">
        <w:instrText>blank</w:instrText>
      </w:r>
      <w:r w:rsidR="00FB43A9" w:rsidRPr="00FB43A9">
        <w:rPr>
          <w:lang w:val="ru-RU"/>
        </w:rPr>
        <w:instrText xml:space="preserve">" </w:instrText>
      </w:r>
      <w:r w:rsidR="00FB43A9">
        <w:fldChar w:fldCharType="separate"/>
      </w:r>
      <w:r w:rsidRPr="00815524">
        <w:rPr>
          <w:rStyle w:val="a4"/>
          <w:rFonts w:ascii="Arial" w:hAnsi="Arial" w:cs="Arial"/>
          <w:color w:val="337AB7"/>
          <w:sz w:val="27"/>
          <w:szCs w:val="27"/>
          <w:lang w:val="ru-RU"/>
        </w:rPr>
        <w:t>ранее звучали заявления</w:t>
      </w:r>
      <w:r w:rsidR="00FB43A9">
        <w:rPr>
          <w:rStyle w:val="a4"/>
          <w:rFonts w:ascii="Arial" w:hAnsi="Arial" w:cs="Arial"/>
          <w:color w:val="337AB7"/>
          <w:sz w:val="27"/>
          <w:szCs w:val="27"/>
          <w:lang w:val="ru-RU"/>
        </w:rPr>
        <w:fldChar w:fldCharType="end"/>
      </w:r>
      <w:r w:rsidRPr="00815524">
        <w:rPr>
          <w:rFonts w:ascii="Arial" w:hAnsi="Arial" w:cs="Arial"/>
          <w:lang w:val="ru-RU"/>
        </w:rPr>
        <w:t xml:space="preserve"> о том, что там всерьез думают, как бы приз</w:t>
      </w:r>
      <w:r w:rsidR="006B5D4C">
        <w:rPr>
          <w:rFonts w:ascii="Arial" w:hAnsi="Arial" w:cs="Arial"/>
          <w:lang w:val="ru-RU"/>
        </w:rPr>
        <w:t>-</w:t>
      </w:r>
      <w:proofErr w:type="spellStart"/>
      <w:r w:rsidRPr="00815524">
        <w:rPr>
          <w:rFonts w:ascii="Arial" w:hAnsi="Arial" w:cs="Arial"/>
          <w:lang w:val="ru-RU"/>
        </w:rPr>
        <w:t>нать</w:t>
      </w:r>
      <w:proofErr w:type="spellEnd"/>
      <w:r w:rsidRPr="00815524">
        <w:rPr>
          <w:rFonts w:ascii="Arial" w:hAnsi="Arial" w:cs="Arial"/>
          <w:lang w:val="ru-RU"/>
        </w:rPr>
        <w:t xml:space="preserve"> "антигосударственными" любые заявления в поддержку мирного урегулирования на основе Минских соглашений, включая особый статус Донбасса и дать новому </w:t>
      </w:r>
      <w:proofErr w:type="spellStart"/>
      <w:r w:rsidRPr="00815524">
        <w:rPr>
          <w:rFonts w:ascii="Arial" w:hAnsi="Arial" w:cs="Arial"/>
          <w:lang w:val="ru-RU"/>
        </w:rPr>
        <w:t>Нацсовету</w:t>
      </w:r>
      <w:proofErr w:type="spellEnd"/>
      <w:r w:rsidRPr="00815524">
        <w:rPr>
          <w:rFonts w:ascii="Arial" w:hAnsi="Arial" w:cs="Arial"/>
          <w:lang w:val="ru-RU"/>
        </w:rPr>
        <w:t xml:space="preserve"> рычаги карать за это. </w:t>
      </w:r>
      <w:r>
        <w:rPr>
          <w:rFonts w:ascii="Arial" w:hAnsi="Arial" w:cs="Arial"/>
          <w:lang w:val="ru-RU"/>
        </w:rPr>
        <w:t xml:space="preserve"> </w:t>
      </w:r>
      <w:r w:rsidR="00D56444">
        <w:rPr>
          <w:rFonts w:ascii="Arial" w:hAnsi="Arial" w:cs="Arial"/>
          <w:lang w:val="ru-RU"/>
        </w:rPr>
        <w:t xml:space="preserve">  Скажем путь опасный. В Совете Европы парламентарии озаботились состоянием дел со свободой слова в Украине</w:t>
      </w:r>
    </w:p>
    <w:p w:rsidR="00815524" w:rsidRPr="000C4B47" w:rsidRDefault="00815524" w:rsidP="00815524">
      <w:pPr>
        <w:pStyle w:val="a3"/>
        <w:ind w:left="-851" w:right="-234"/>
        <w:rPr>
          <w:rFonts w:ascii="Arial" w:hAnsi="Arial" w:cs="Arial"/>
          <w:sz w:val="6"/>
          <w:szCs w:val="6"/>
          <w:lang w:val="ru-RU"/>
        </w:rPr>
      </w:pPr>
    </w:p>
    <w:p w:rsidR="000C4B47" w:rsidRPr="000C4B47" w:rsidRDefault="000C4B47" w:rsidP="000C4B47">
      <w:pPr>
        <w:pStyle w:val="a3"/>
        <w:ind w:left="-851" w:right="-234"/>
        <w:rPr>
          <w:rFonts w:ascii="Arial" w:hAnsi="Arial" w:cs="Arial"/>
          <w:color w:val="262A2B"/>
          <w:sz w:val="42"/>
          <w:szCs w:val="42"/>
          <w:shd w:val="clear" w:color="auto" w:fill="FFFFFF"/>
          <w:lang w:val="ru-RU"/>
        </w:rPr>
      </w:pPr>
      <w:r w:rsidRPr="000C4B47">
        <w:rPr>
          <w:rFonts w:ascii="Arial" w:hAnsi="Arial" w:cs="Arial"/>
          <w:color w:val="262A2B"/>
          <w:sz w:val="42"/>
          <w:szCs w:val="42"/>
          <w:shd w:val="clear" w:color="auto" w:fill="FFFFFF"/>
          <w:lang w:val="ru-RU"/>
        </w:rPr>
        <w:t>Обмен удерживаемыми</w:t>
      </w:r>
      <w:r>
        <w:rPr>
          <w:rFonts w:ascii="Arial" w:hAnsi="Arial" w:cs="Arial"/>
          <w:color w:val="262A2B"/>
          <w:sz w:val="42"/>
          <w:szCs w:val="42"/>
          <w:shd w:val="clear" w:color="auto" w:fill="FFFFFF"/>
          <w:lang w:val="ru-RU"/>
        </w:rPr>
        <w:t xml:space="preserve"> </w:t>
      </w:r>
      <w:r w:rsidRPr="000C4B47">
        <w:rPr>
          <w:rFonts w:ascii="Arial" w:hAnsi="Arial" w:cs="Arial"/>
          <w:color w:val="262A2B"/>
          <w:sz w:val="42"/>
          <w:szCs w:val="42"/>
          <w:shd w:val="clear" w:color="auto" w:fill="FFFFFF"/>
          <w:lang w:val="ru-RU"/>
        </w:rPr>
        <w:t>лицами с Россией состоялся:</w:t>
      </w:r>
    </w:p>
    <w:p w:rsidR="000C4B47" w:rsidRPr="00FB43A9" w:rsidRDefault="000C4B47" w:rsidP="006B5D4C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 w:rsidRPr="000C4B47">
        <w:rPr>
          <w:rFonts w:ascii="Arial" w:hAnsi="Arial" w:cs="Arial"/>
          <w:lang w:val="ru-RU"/>
        </w:rPr>
        <w:t xml:space="preserve">  По формуле "35 на 35". В Украину вернулись 35 </w:t>
      </w:r>
      <w:r w:rsidR="00B74A11">
        <w:rPr>
          <w:rFonts w:ascii="Arial" w:hAnsi="Arial" w:cs="Arial"/>
          <w:lang w:val="ru-RU"/>
        </w:rPr>
        <w:t>наших граждан – 24</w:t>
      </w:r>
      <w:r w:rsidR="00FB43A9">
        <w:rPr>
          <w:rFonts w:ascii="Arial" w:hAnsi="Arial" w:cs="Arial"/>
          <w:lang w:val="ru-RU"/>
        </w:rPr>
        <w:t xml:space="preserve"> моряка, которых Россия задержа</w:t>
      </w:r>
      <w:bookmarkStart w:id="0" w:name="_GoBack"/>
      <w:bookmarkEnd w:id="0"/>
      <w:r w:rsidRPr="000C4B47">
        <w:rPr>
          <w:rFonts w:ascii="Arial" w:hAnsi="Arial" w:cs="Arial"/>
          <w:lang w:val="ru-RU"/>
        </w:rPr>
        <w:t>ла в ноябре 2018 года</w:t>
      </w:r>
      <w:r>
        <w:rPr>
          <w:rFonts w:ascii="Arial" w:hAnsi="Arial" w:cs="Arial"/>
          <w:lang w:val="ru-RU"/>
        </w:rPr>
        <w:t xml:space="preserve"> в районе Керченского пролива, выполняющих преступный указ Порошенко</w:t>
      </w:r>
      <w:r w:rsidRPr="000C4B47">
        <w:rPr>
          <w:rFonts w:ascii="Arial" w:hAnsi="Arial" w:cs="Arial"/>
          <w:lang w:val="ru-RU"/>
        </w:rPr>
        <w:t xml:space="preserve">, и 11 осуждённых: Олег </w:t>
      </w:r>
      <w:proofErr w:type="spellStart"/>
      <w:r w:rsidRPr="000C4B47">
        <w:rPr>
          <w:rFonts w:ascii="Arial" w:hAnsi="Arial" w:cs="Arial"/>
          <w:lang w:val="ru-RU"/>
        </w:rPr>
        <w:t>Сенцов</w:t>
      </w:r>
      <w:proofErr w:type="spellEnd"/>
      <w:r w:rsidRPr="000C4B47">
        <w:rPr>
          <w:rFonts w:ascii="Arial" w:hAnsi="Arial" w:cs="Arial"/>
          <w:lang w:val="ru-RU"/>
        </w:rPr>
        <w:t xml:space="preserve">, Павел Гриб, Николай </w:t>
      </w:r>
      <w:proofErr w:type="spellStart"/>
      <w:r w:rsidRPr="000C4B47">
        <w:rPr>
          <w:rFonts w:ascii="Arial" w:hAnsi="Arial" w:cs="Arial"/>
          <w:lang w:val="ru-RU"/>
        </w:rPr>
        <w:t>Карпюк</w:t>
      </w:r>
      <w:proofErr w:type="spellEnd"/>
      <w:r w:rsidRPr="000C4B47">
        <w:rPr>
          <w:rFonts w:ascii="Arial" w:hAnsi="Arial" w:cs="Arial"/>
          <w:lang w:val="ru-RU"/>
        </w:rPr>
        <w:t xml:space="preserve">, Владимир </w:t>
      </w:r>
      <w:proofErr w:type="spellStart"/>
      <w:r w:rsidRPr="000C4B47">
        <w:rPr>
          <w:rFonts w:ascii="Arial" w:hAnsi="Arial" w:cs="Arial"/>
          <w:lang w:val="ru-RU"/>
        </w:rPr>
        <w:t>Балух</w:t>
      </w:r>
      <w:proofErr w:type="spellEnd"/>
      <w:r w:rsidRPr="000C4B47">
        <w:rPr>
          <w:rFonts w:ascii="Arial" w:hAnsi="Arial" w:cs="Arial"/>
          <w:lang w:val="ru-RU"/>
        </w:rPr>
        <w:t xml:space="preserve">, Роман Сущенко, Александр Кольченко, Станислав </w:t>
      </w:r>
      <w:proofErr w:type="spellStart"/>
      <w:r w:rsidRPr="000C4B47">
        <w:rPr>
          <w:rFonts w:ascii="Arial" w:hAnsi="Arial" w:cs="Arial"/>
          <w:lang w:val="ru-RU"/>
        </w:rPr>
        <w:t>Клих</w:t>
      </w:r>
      <w:proofErr w:type="spellEnd"/>
      <w:r w:rsidRPr="000C4B47">
        <w:rPr>
          <w:rFonts w:ascii="Arial" w:hAnsi="Arial" w:cs="Arial"/>
          <w:lang w:val="ru-RU"/>
        </w:rPr>
        <w:t xml:space="preserve">, Артур Панов, Евгений Панов, Эдем </w:t>
      </w:r>
      <w:proofErr w:type="spellStart"/>
      <w:r w:rsidRPr="000C4B47">
        <w:rPr>
          <w:rFonts w:ascii="Arial" w:hAnsi="Arial" w:cs="Arial"/>
          <w:lang w:val="ru-RU"/>
        </w:rPr>
        <w:t>Бекиров</w:t>
      </w:r>
      <w:proofErr w:type="spellEnd"/>
      <w:r w:rsidRPr="000C4B47">
        <w:rPr>
          <w:rFonts w:ascii="Arial" w:hAnsi="Arial" w:cs="Arial"/>
          <w:lang w:val="ru-RU"/>
        </w:rPr>
        <w:t xml:space="preserve"> и Алексей </w:t>
      </w:r>
      <w:proofErr w:type="spellStart"/>
      <w:r w:rsidRPr="000C4B47">
        <w:rPr>
          <w:rFonts w:ascii="Arial" w:hAnsi="Arial" w:cs="Arial"/>
          <w:lang w:val="ru-RU"/>
        </w:rPr>
        <w:t>Сизонович</w:t>
      </w:r>
      <w:proofErr w:type="spellEnd"/>
      <w:r>
        <w:rPr>
          <w:rFonts w:ascii="Arial" w:hAnsi="Arial" w:cs="Arial"/>
          <w:lang w:val="ru-RU"/>
        </w:rPr>
        <w:t>, осуждённых п</w:t>
      </w:r>
      <w:r w:rsidR="00A90EF5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 различным статьям УК РФ</w:t>
      </w:r>
      <w:r w:rsidRPr="000C4B47">
        <w:rPr>
          <w:rFonts w:ascii="Arial" w:hAnsi="Arial" w:cs="Arial"/>
          <w:lang w:val="ru-RU"/>
        </w:rPr>
        <w:t xml:space="preserve">. </w:t>
      </w:r>
      <w:r w:rsidRPr="00FB43A9">
        <w:rPr>
          <w:rFonts w:ascii="Arial" w:hAnsi="Arial" w:cs="Arial"/>
          <w:lang w:val="ru-RU"/>
        </w:rPr>
        <w:t>Встречать их в аэропорт приехали родственники, друзья, президент, политики, журналисты.</w:t>
      </w:r>
    </w:p>
    <w:p w:rsidR="006B5D4C" w:rsidRDefault="000C4B47" w:rsidP="006B5D4C">
      <w:pPr>
        <w:pStyle w:val="a3"/>
        <w:pBdr>
          <w:bottom w:val="single" w:sz="6" w:space="1" w:color="auto"/>
        </w:pBdr>
        <w:ind w:left="-851" w:right="-234" w:firstLine="142"/>
        <w:jc w:val="both"/>
        <w:rPr>
          <w:rFonts w:ascii="Arial" w:hAnsi="Arial" w:cs="Arial"/>
          <w:lang w:val="ru-RU"/>
        </w:rPr>
      </w:pPr>
      <w:r>
        <w:rPr>
          <w:shd w:val="clear" w:color="auto" w:fill="FFFFFF"/>
          <w:lang w:val="ru-RU"/>
        </w:rPr>
        <w:t xml:space="preserve">  </w:t>
      </w:r>
      <w:r w:rsidRPr="006B5D4C">
        <w:rPr>
          <w:rFonts w:ascii="Arial" w:hAnsi="Arial" w:cs="Arial"/>
          <w:lang w:val="ru-RU"/>
        </w:rPr>
        <w:t>Обмен мог быть раньше, но его отменили</w:t>
      </w:r>
      <w:r w:rsidR="006B5D4C">
        <w:rPr>
          <w:rFonts w:ascii="Arial" w:hAnsi="Arial" w:cs="Arial"/>
          <w:lang w:val="ru-RU"/>
        </w:rPr>
        <w:t>. П</w:t>
      </w:r>
      <w:r w:rsidRPr="006B5D4C">
        <w:rPr>
          <w:rFonts w:ascii="Arial" w:hAnsi="Arial" w:cs="Arial"/>
          <w:lang w:val="ru-RU"/>
        </w:rPr>
        <w:t xml:space="preserve">ричина </w:t>
      </w:r>
      <w:r w:rsidR="006B5D4C">
        <w:rPr>
          <w:rFonts w:ascii="Arial" w:hAnsi="Arial" w:cs="Arial"/>
          <w:lang w:val="ru-RU"/>
        </w:rPr>
        <w:t xml:space="preserve">- </w:t>
      </w:r>
      <w:r w:rsidRPr="006B5D4C">
        <w:rPr>
          <w:rFonts w:ascii="Arial" w:hAnsi="Arial" w:cs="Arial"/>
          <w:lang w:val="ru-RU"/>
        </w:rPr>
        <w:t xml:space="preserve"> из-за Владимира </w:t>
      </w:r>
      <w:proofErr w:type="spellStart"/>
      <w:r w:rsidRPr="006B5D4C">
        <w:rPr>
          <w:rFonts w:ascii="Arial" w:hAnsi="Arial" w:cs="Arial"/>
          <w:lang w:val="ru-RU"/>
        </w:rPr>
        <w:t>Цемаха</w:t>
      </w:r>
      <w:proofErr w:type="spellEnd"/>
      <w:r w:rsidRPr="006B5D4C">
        <w:rPr>
          <w:rFonts w:ascii="Arial" w:hAnsi="Arial" w:cs="Arial"/>
          <w:lang w:val="ru-RU"/>
        </w:rPr>
        <w:t xml:space="preserve">. </w:t>
      </w:r>
      <w:r w:rsidR="006B5D4C">
        <w:rPr>
          <w:rFonts w:ascii="Arial" w:hAnsi="Arial" w:cs="Arial"/>
          <w:lang w:val="ru-RU"/>
        </w:rPr>
        <w:t>Считается</w:t>
      </w:r>
      <w:r w:rsidR="00B74A11">
        <w:rPr>
          <w:rFonts w:ascii="Arial" w:hAnsi="Arial" w:cs="Arial"/>
          <w:lang w:val="ru-RU"/>
        </w:rPr>
        <w:t>,</w:t>
      </w:r>
      <w:r w:rsidR="006B5D4C">
        <w:rPr>
          <w:rFonts w:ascii="Arial" w:hAnsi="Arial" w:cs="Arial"/>
          <w:lang w:val="ru-RU"/>
        </w:rPr>
        <w:t xml:space="preserve"> что </w:t>
      </w:r>
      <w:proofErr w:type="gramStart"/>
      <w:r w:rsidR="006B5D4C">
        <w:rPr>
          <w:rFonts w:ascii="Arial" w:hAnsi="Arial" w:cs="Arial"/>
          <w:lang w:val="ru-RU"/>
        </w:rPr>
        <w:t xml:space="preserve">он </w:t>
      </w:r>
      <w:r w:rsidRPr="006B5D4C">
        <w:rPr>
          <w:rFonts w:ascii="Arial" w:hAnsi="Arial" w:cs="Arial"/>
          <w:lang w:val="ru-RU"/>
        </w:rPr>
        <w:t xml:space="preserve"> является</w:t>
      </w:r>
      <w:proofErr w:type="gramEnd"/>
      <w:r w:rsidRPr="006B5D4C">
        <w:rPr>
          <w:rFonts w:ascii="Arial" w:hAnsi="Arial" w:cs="Arial"/>
          <w:lang w:val="ru-RU"/>
        </w:rPr>
        <w:t xml:space="preserve"> одним из причастных к трагедии уничтожения </w:t>
      </w:r>
      <w:proofErr w:type="spellStart"/>
      <w:r w:rsidRPr="006B5D4C">
        <w:rPr>
          <w:rFonts w:ascii="Arial" w:hAnsi="Arial" w:cs="Arial"/>
          <w:lang w:val="ru-RU"/>
        </w:rPr>
        <w:t>малайзийского</w:t>
      </w:r>
      <w:proofErr w:type="spellEnd"/>
      <w:r w:rsidRPr="006B5D4C">
        <w:rPr>
          <w:rFonts w:ascii="Arial" w:hAnsi="Arial" w:cs="Arial"/>
          <w:lang w:val="ru-RU"/>
        </w:rPr>
        <w:t xml:space="preserve"> "Боинга" в 2014 году</w:t>
      </w:r>
      <w:r w:rsidR="00B74A11">
        <w:rPr>
          <w:rFonts w:ascii="Arial" w:hAnsi="Arial" w:cs="Arial"/>
          <w:lang w:val="ru-RU"/>
        </w:rPr>
        <w:t>, что весьма сомнительно в силу многих причин</w:t>
      </w:r>
      <w:r w:rsidRPr="006B5D4C">
        <w:rPr>
          <w:rFonts w:ascii="Arial" w:hAnsi="Arial" w:cs="Arial"/>
          <w:lang w:val="ru-RU"/>
        </w:rPr>
        <w:t xml:space="preserve">. </w:t>
      </w:r>
      <w:r w:rsidR="006B5D4C">
        <w:rPr>
          <w:rFonts w:ascii="Arial" w:hAnsi="Arial" w:cs="Arial"/>
          <w:lang w:val="ru-RU"/>
        </w:rPr>
        <w:t xml:space="preserve">Его допросили голландцы после чего </w:t>
      </w:r>
      <w:proofErr w:type="spellStart"/>
      <w:r w:rsidR="006B5D4C">
        <w:rPr>
          <w:rFonts w:ascii="Arial" w:hAnsi="Arial" w:cs="Arial"/>
          <w:lang w:val="ru-RU"/>
        </w:rPr>
        <w:t>Цемаха</w:t>
      </w:r>
      <w:proofErr w:type="spellEnd"/>
      <w:r w:rsidR="006B5D4C">
        <w:rPr>
          <w:rFonts w:ascii="Arial" w:hAnsi="Arial" w:cs="Arial"/>
          <w:lang w:val="ru-RU"/>
        </w:rPr>
        <w:t xml:space="preserve"> передали России. </w:t>
      </w:r>
      <w:r w:rsidRPr="006B5D4C">
        <w:rPr>
          <w:rFonts w:ascii="Arial" w:hAnsi="Arial" w:cs="Arial"/>
          <w:lang w:val="ru-RU"/>
        </w:rPr>
        <w:t xml:space="preserve">Взаимное освобождение осужденных и пленных между Украиной и Россией должно было состояться еще в конце августа. Но когда выяснилось, что </w:t>
      </w:r>
      <w:proofErr w:type="spellStart"/>
      <w:r w:rsidRPr="006B5D4C">
        <w:rPr>
          <w:rFonts w:ascii="Arial" w:hAnsi="Arial" w:cs="Arial"/>
          <w:lang w:val="ru-RU"/>
        </w:rPr>
        <w:t>Цемаха</w:t>
      </w:r>
      <w:proofErr w:type="spellEnd"/>
      <w:r w:rsidRPr="006B5D4C">
        <w:rPr>
          <w:rFonts w:ascii="Arial" w:hAnsi="Arial" w:cs="Arial"/>
          <w:lang w:val="ru-RU"/>
        </w:rPr>
        <w:t xml:space="preserve"> не будет в списках тех, кого Ук</w:t>
      </w:r>
      <w:r w:rsidR="006B5D4C">
        <w:rPr>
          <w:rFonts w:ascii="Arial" w:hAnsi="Arial" w:cs="Arial"/>
          <w:lang w:val="ru-RU"/>
        </w:rPr>
        <w:t>раина готова передать России, та</w:t>
      </w:r>
      <w:r w:rsidRPr="006B5D4C">
        <w:rPr>
          <w:rFonts w:ascii="Arial" w:hAnsi="Arial" w:cs="Arial"/>
          <w:lang w:val="ru-RU"/>
        </w:rPr>
        <w:t xml:space="preserve"> заверила: если не будет </w:t>
      </w:r>
      <w:proofErr w:type="spellStart"/>
      <w:r w:rsidRPr="006B5D4C">
        <w:rPr>
          <w:rFonts w:ascii="Arial" w:hAnsi="Arial" w:cs="Arial"/>
          <w:lang w:val="ru-RU"/>
        </w:rPr>
        <w:t>Цемаха</w:t>
      </w:r>
      <w:proofErr w:type="spellEnd"/>
      <w:r w:rsidRPr="006B5D4C">
        <w:rPr>
          <w:rFonts w:ascii="Arial" w:hAnsi="Arial" w:cs="Arial"/>
          <w:lang w:val="ru-RU"/>
        </w:rPr>
        <w:t xml:space="preserve"> – ничего не произойдет.</w:t>
      </w:r>
    </w:p>
    <w:p w:rsidR="000C4B47" w:rsidRDefault="000C4B47" w:rsidP="006B5D4C">
      <w:pPr>
        <w:pStyle w:val="a3"/>
        <w:pBdr>
          <w:bottom w:val="single" w:sz="6" w:space="1" w:color="auto"/>
        </w:pBdr>
        <w:ind w:left="-851" w:right="-234" w:firstLine="14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</w:t>
      </w:r>
      <w:r w:rsidRPr="006B0F87">
        <w:rPr>
          <w:rFonts w:ascii="Arial" w:hAnsi="Arial" w:cs="Arial"/>
          <w:lang w:val="ru-RU"/>
        </w:rPr>
        <w:t xml:space="preserve">После обмена </w:t>
      </w:r>
      <w:r>
        <w:rPr>
          <w:rFonts w:ascii="Arial" w:hAnsi="Arial" w:cs="Arial"/>
          <w:lang w:val="ru-RU"/>
        </w:rPr>
        <w:t>Владимир Зеленский</w:t>
      </w:r>
      <w:r w:rsidRPr="000C4B47">
        <w:rPr>
          <w:rFonts w:ascii="Arial" w:hAnsi="Arial" w:cs="Arial"/>
          <w:lang w:val="ru-RU"/>
        </w:rPr>
        <w:t xml:space="preserve"> </w:t>
      </w:r>
      <w:r w:rsidRPr="006B0F87">
        <w:rPr>
          <w:rFonts w:ascii="Arial" w:hAnsi="Arial" w:cs="Arial"/>
          <w:lang w:val="ru-RU"/>
        </w:rPr>
        <w:t xml:space="preserve">провел телефонный разговор </w:t>
      </w:r>
      <w:r>
        <w:rPr>
          <w:rFonts w:ascii="Arial" w:hAnsi="Arial" w:cs="Arial"/>
          <w:lang w:val="ru-RU"/>
        </w:rPr>
        <w:t xml:space="preserve">с </w:t>
      </w:r>
      <w:r w:rsidRPr="006B0F87">
        <w:rPr>
          <w:rFonts w:ascii="Arial" w:hAnsi="Arial" w:cs="Arial"/>
          <w:lang w:val="ru-RU"/>
        </w:rPr>
        <w:t>Владимир</w:t>
      </w:r>
      <w:r>
        <w:rPr>
          <w:rFonts w:ascii="Arial" w:hAnsi="Arial" w:cs="Arial"/>
          <w:lang w:val="ru-RU"/>
        </w:rPr>
        <w:t>ом</w:t>
      </w:r>
      <w:r w:rsidRPr="006B0F87">
        <w:rPr>
          <w:rFonts w:ascii="Arial" w:hAnsi="Arial" w:cs="Arial"/>
          <w:lang w:val="ru-RU"/>
        </w:rPr>
        <w:t xml:space="preserve"> Путин</w:t>
      </w:r>
      <w:r>
        <w:rPr>
          <w:rFonts w:ascii="Arial" w:hAnsi="Arial" w:cs="Arial"/>
          <w:lang w:val="ru-RU"/>
        </w:rPr>
        <w:t>ым</w:t>
      </w:r>
      <w:r w:rsidRPr="006B0F87">
        <w:rPr>
          <w:rFonts w:ascii="Arial" w:hAnsi="Arial" w:cs="Arial"/>
          <w:lang w:val="ru-RU"/>
        </w:rPr>
        <w:t>. Главы государств позитивно оценили состоявшееся освобождение заключенных. «Акцентирован прежде всего гуманитарный аспект этой акции, имеющей большое значение для нормализации и оздоровления двусторонних отношений»,</w:t>
      </w:r>
    </w:p>
    <w:p w:rsidR="000C4B47" w:rsidRPr="006B5D4C" w:rsidRDefault="000C4B47" w:rsidP="00D56444">
      <w:pPr>
        <w:pStyle w:val="a3"/>
        <w:ind w:left="-851" w:right="-234"/>
        <w:rPr>
          <w:rFonts w:ascii="Arial" w:hAnsi="Arial" w:cs="Arial"/>
          <w:b/>
          <w:sz w:val="6"/>
          <w:szCs w:val="6"/>
          <w:lang w:val="ru-RU"/>
        </w:rPr>
      </w:pPr>
    </w:p>
    <w:p w:rsidR="00D56444" w:rsidRPr="006B0F87" w:rsidRDefault="006B5D4C" w:rsidP="00D56444">
      <w:pPr>
        <w:pStyle w:val="a3"/>
        <w:ind w:left="-851" w:right="-234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sz w:val="36"/>
          <w:szCs w:val="36"/>
          <w:lang w:val="ru-RU"/>
        </w:rPr>
        <w:t xml:space="preserve">  </w:t>
      </w:r>
      <w:r w:rsidR="00D56444" w:rsidRPr="006B0F87">
        <w:rPr>
          <w:rFonts w:ascii="Arial" w:hAnsi="Arial" w:cs="Arial"/>
          <w:b/>
          <w:sz w:val="36"/>
          <w:szCs w:val="36"/>
          <w:lang w:val="ru-RU"/>
        </w:rPr>
        <w:t>ПУТИН И</w:t>
      </w:r>
      <w:r w:rsidR="00D56444" w:rsidRPr="006B0F87">
        <w:rPr>
          <w:rFonts w:ascii="Arial" w:hAnsi="Arial" w:cs="Arial"/>
          <w:b/>
          <w:sz w:val="36"/>
          <w:szCs w:val="36"/>
        </w:rPr>
        <w:t> </w:t>
      </w:r>
      <w:r>
        <w:rPr>
          <w:rFonts w:ascii="Arial" w:hAnsi="Arial" w:cs="Arial"/>
          <w:b/>
          <w:sz w:val="36"/>
          <w:szCs w:val="36"/>
          <w:lang w:val="ru-RU"/>
        </w:rPr>
        <w:t>МАКРОН ОБСУДИЛИ ПЛАНЫ ПО УКРАИНЕ</w:t>
      </w:r>
    </w:p>
    <w:p w:rsidR="006B5D4C" w:rsidRDefault="00D56444" w:rsidP="006B5D4C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6B5D4C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 xml:space="preserve"> </w:t>
      </w:r>
      <w:r w:rsidRPr="006B0F87">
        <w:rPr>
          <w:rFonts w:ascii="Arial" w:hAnsi="Arial" w:cs="Arial"/>
          <w:lang w:val="ru-RU"/>
        </w:rPr>
        <w:t xml:space="preserve">Президент России Владимир Путин провел телефонный разговор с французским коллегой </w:t>
      </w:r>
      <w:proofErr w:type="spellStart"/>
      <w:proofErr w:type="gramStart"/>
      <w:r w:rsidRPr="006B0F87">
        <w:rPr>
          <w:rFonts w:ascii="Arial" w:hAnsi="Arial" w:cs="Arial"/>
          <w:lang w:val="ru-RU"/>
        </w:rPr>
        <w:t>Эмману</w:t>
      </w:r>
      <w:proofErr w:type="spellEnd"/>
      <w:r w:rsidR="006B5D4C">
        <w:rPr>
          <w:rFonts w:ascii="Arial" w:hAnsi="Arial" w:cs="Arial"/>
          <w:lang w:val="ru-RU"/>
        </w:rPr>
        <w:t>-</w:t>
      </w:r>
      <w:r w:rsidRPr="006B0F87">
        <w:rPr>
          <w:rFonts w:ascii="Arial" w:hAnsi="Arial" w:cs="Arial"/>
          <w:lang w:val="ru-RU"/>
        </w:rPr>
        <w:t>элем</w:t>
      </w:r>
      <w:proofErr w:type="gramEnd"/>
      <w:r w:rsidRPr="006B0F87">
        <w:rPr>
          <w:rFonts w:ascii="Arial" w:hAnsi="Arial" w:cs="Arial"/>
          <w:lang w:val="ru-RU"/>
        </w:rPr>
        <w:t xml:space="preserve"> </w:t>
      </w:r>
      <w:proofErr w:type="spellStart"/>
      <w:r w:rsidRPr="006B0F87">
        <w:rPr>
          <w:rFonts w:ascii="Arial" w:hAnsi="Arial" w:cs="Arial"/>
          <w:lang w:val="ru-RU"/>
        </w:rPr>
        <w:t>Макроном</w:t>
      </w:r>
      <w:proofErr w:type="spellEnd"/>
      <w:r w:rsidRPr="006B0F87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   </w:t>
      </w:r>
      <w:r w:rsidRPr="006B0F87">
        <w:rPr>
          <w:rFonts w:ascii="Arial" w:hAnsi="Arial" w:cs="Arial"/>
          <w:lang w:val="ru-RU"/>
        </w:rPr>
        <w:t xml:space="preserve">В ходе разговора Путин заявил </w:t>
      </w:r>
      <w:proofErr w:type="spellStart"/>
      <w:r w:rsidRPr="006B0F87">
        <w:rPr>
          <w:rFonts w:ascii="Arial" w:hAnsi="Arial" w:cs="Arial"/>
          <w:lang w:val="ru-RU"/>
        </w:rPr>
        <w:t>Макрону</w:t>
      </w:r>
      <w:proofErr w:type="spellEnd"/>
      <w:r w:rsidRPr="006B0F87">
        <w:rPr>
          <w:rFonts w:ascii="Arial" w:hAnsi="Arial" w:cs="Arial"/>
          <w:lang w:val="ru-RU"/>
        </w:rPr>
        <w:t xml:space="preserve">, что повестку дня очередного саммита «нормандской четверки» нужно подготовить тщательно, а также обратил внимание на необходимость выполнения Киевом договоренностей, которые были достигнуты на встречах в Париже и Берлине в 2015 и 2016 годах. В частности, речь идет о разведении сил и средств на линии соприкосновения в Донбассе и закрепление в письменном виде «формулы </w:t>
      </w:r>
      <w:proofErr w:type="spellStart"/>
      <w:r w:rsidRPr="006B0F87">
        <w:rPr>
          <w:rFonts w:ascii="Arial" w:hAnsi="Arial" w:cs="Arial"/>
          <w:lang w:val="ru-RU"/>
        </w:rPr>
        <w:t>Штайнмайера</w:t>
      </w:r>
      <w:proofErr w:type="spellEnd"/>
      <w:r w:rsidRPr="006B0F87">
        <w:rPr>
          <w:rFonts w:ascii="Arial" w:hAnsi="Arial" w:cs="Arial"/>
          <w:lang w:val="ru-RU"/>
        </w:rPr>
        <w:t>».</w:t>
      </w:r>
    </w:p>
    <w:p w:rsidR="005F59C9" w:rsidRPr="00D56444" w:rsidRDefault="00D56444" w:rsidP="006B5D4C">
      <w:pPr>
        <w:pStyle w:val="a3"/>
        <w:ind w:left="-851" w:right="-234"/>
        <w:jc w:val="both"/>
        <w:rPr>
          <w:rFonts w:ascii="Arial" w:hAnsi="Arial"/>
          <w:i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Pr="006B0F87">
        <w:rPr>
          <w:rFonts w:ascii="Arial" w:hAnsi="Arial" w:cs="Arial"/>
          <w:lang w:val="ru-RU"/>
        </w:rPr>
        <w:t xml:space="preserve">«В ходе обсуждения перспектив разрешения </w:t>
      </w:r>
      <w:proofErr w:type="spellStart"/>
      <w:r w:rsidRPr="006B0F87">
        <w:rPr>
          <w:rFonts w:ascii="Arial" w:hAnsi="Arial" w:cs="Arial"/>
          <w:lang w:val="ru-RU"/>
        </w:rPr>
        <w:t>внутриукраинского</w:t>
      </w:r>
      <w:proofErr w:type="spellEnd"/>
      <w:r w:rsidRPr="006B0F87">
        <w:rPr>
          <w:rFonts w:ascii="Arial" w:hAnsi="Arial" w:cs="Arial"/>
          <w:lang w:val="ru-RU"/>
        </w:rPr>
        <w:t xml:space="preserve"> конфликта акцентирована </w:t>
      </w:r>
      <w:proofErr w:type="spellStart"/>
      <w:r w:rsidRPr="006B0F87">
        <w:rPr>
          <w:rFonts w:ascii="Arial" w:hAnsi="Arial" w:cs="Arial"/>
          <w:lang w:val="ru-RU"/>
        </w:rPr>
        <w:t>безальте</w:t>
      </w:r>
      <w:r w:rsidR="006B5D4C">
        <w:rPr>
          <w:rFonts w:ascii="Arial" w:hAnsi="Arial" w:cs="Arial"/>
          <w:lang w:val="ru-RU"/>
        </w:rPr>
        <w:t>-</w:t>
      </w:r>
      <w:r w:rsidRPr="006B0F87">
        <w:rPr>
          <w:rFonts w:ascii="Arial" w:hAnsi="Arial" w:cs="Arial"/>
          <w:lang w:val="ru-RU"/>
        </w:rPr>
        <w:t>рнативность</w:t>
      </w:r>
      <w:proofErr w:type="spellEnd"/>
      <w:r w:rsidRPr="006B0F87">
        <w:rPr>
          <w:rFonts w:ascii="Arial" w:hAnsi="Arial" w:cs="Arial"/>
          <w:lang w:val="ru-RU"/>
        </w:rPr>
        <w:t xml:space="preserve"> минского "Комплекса мер" как основы урегулирования», — говорится в сообщении.</w:t>
      </w:r>
      <w:r w:rsidRPr="006B0F87"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t xml:space="preserve">   </w:t>
      </w:r>
      <w:r w:rsidRPr="006B0F87">
        <w:rPr>
          <w:rFonts w:ascii="Arial" w:hAnsi="Arial" w:cs="Arial"/>
          <w:lang w:val="ru-RU"/>
        </w:rPr>
        <w:t xml:space="preserve">Главы государств также дали позитивную оценку обмену заключенными между Россией и Украиной по формуле «35 на 35». </w:t>
      </w:r>
    </w:p>
    <w:sectPr w:rsidR="005F59C9" w:rsidRPr="00D56444" w:rsidSect="009F6732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303F0"/>
    <w:multiLevelType w:val="multilevel"/>
    <w:tmpl w:val="7126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F071B"/>
    <w:multiLevelType w:val="multilevel"/>
    <w:tmpl w:val="6C88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638C2"/>
    <w:multiLevelType w:val="multilevel"/>
    <w:tmpl w:val="753E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42571"/>
    <w:multiLevelType w:val="multilevel"/>
    <w:tmpl w:val="362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CA06E9"/>
    <w:multiLevelType w:val="multilevel"/>
    <w:tmpl w:val="76C2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7B69EC"/>
    <w:multiLevelType w:val="multilevel"/>
    <w:tmpl w:val="A0E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711A54"/>
    <w:multiLevelType w:val="multilevel"/>
    <w:tmpl w:val="7D14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B4CA0"/>
    <w:multiLevelType w:val="multilevel"/>
    <w:tmpl w:val="CF1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261989"/>
    <w:multiLevelType w:val="multilevel"/>
    <w:tmpl w:val="B7B8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C7"/>
    <w:rsid w:val="000C4B47"/>
    <w:rsid w:val="0024182F"/>
    <w:rsid w:val="002A2972"/>
    <w:rsid w:val="003940C7"/>
    <w:rsid w:val="004F2A58"/>
    <w:rsid w:val="005F59C9"/>
    <w:rsid w:val="006B5D4C"/>
    <w:rsid w:val="006F4C56"/>
    <w:rsid w:val="00815524"/>
    <w:rsid w:val="00837DB4"/>
    <w:rsid w:val="00867A60"/>
    <w:rsid w:val="008A7546"/>
    <w:rsid w:val="00966925"/>
    <w:rsid w:val="009F6732"/>
    <w:rsid w:val="00A90EF5"/>
    <w:rsid w:val="00B55C77"/>
    <w:rsid w:val="00B74A11"/>
    <w:rsid w:val="00D2663C"/>
    <w:rsid w:val="00D56444"/>
    <w:rsid w:val="00E03F0E"/>
    <w:rsid w:val="00E4563A"/>
    <w:rsid w:val="00F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0246"/>
  <w15:chartTrackingRefBased/>
  <w15:docId w15:val="{7B084844-E716-46A0-A9A8-569770D3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C7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9F6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link w:val="20"/>
    <w:uiPriority w:val="9"/>
    <w:qFormat/>
    <w:rsid w:val="009F6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0C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2663C"/>
    <w:rPr>
      <w:color w:val="0000FF"/>
      <w:u w:val="single"/>
    </w:rPr>
  </w:style>
  <w:style w:type="character" w:customStyle="1" w:styleId="11">
    <w:name w:val="Название объекта1"/>
    <w:basedOn w:val="a0"/>
    <w:rsid w:val="00D2663C"/>
  </w:style>
  <w:style w:type="paragraph" w:styleId="a5">
    <w:name w:val="Normal (Web)"/>
    <w:basedOn w:val="a"/>
    <w:uiPriority w:val="99"/>
    <w:semiHidden/>
    <w:unhideWhenUsed/>
    <w:rsid w:val="00D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F67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F67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ocialitem-follows">
    <w:name w:val="social__item-follows"/>
    <w:basedOn w:val="a0"/>
    <w:rsid w:val="009F6732"/>
  </w:style>
  <w:style w:type="character" w:customStyle="1" w:styleId="at4-visually-hidden">
    <w:name w:val="at4-visually-hidden"/>
    <w:basedOn w:val="a0"/>
    <w:rsid w:val="005F59C9"/>
  </w:style>
  <w:style w:type="character" w:customStyle="1" w:styleId="at-label">
    <w:name w:val="at-label"/>
    <w:basedOn w:val="a0"/>
    <w:rsid w:val="005F59C9"/>
  </w:style>
  <w:style w:type="character" w:customStyle="1" w:styleId="n-icon">
    <w:name w:val="n-icon"/>
    <w:basedOn w:val="a0"/>
    <w:rsid w:val="005F59C9"/>
  </w:style>
  <w:style w:type="character" w:customStyle="1" w:styleId="21">
    <w:name w:val="Название объекта2"/>
    <w:basedOn w:val="a0"/>
    <w:rsid w:val="005F59C9"/>
  </w:style>
  <w:style w:type="character" w:styleId="a6">
    <w:name w:val="Strong"/>
    <w:basedOn w:val="a0"/>
    <w:uiPriority w:val="22"/>
    <w:qFormat/>
    <w:rsid w:val="00815524"/>
    <w:rPr>
      <w:b/>
      <w:bCs/>
    </w:rPr>
  </w:style>
  <w:style w:type="paragraph" w:customStyle="1" w:styleId="text-center">
    <w:name w:val="text-center"/>
    <w:basedOn w:val="a"/>
    <w:rsid w:val="00D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6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692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2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271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1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6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0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34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759214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5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9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54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23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10107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7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6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18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68602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9141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234979">
                      <w:marLeft w:val="45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4027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E0E2E5"/>
                            <w:right w:val="none" w:sz="0" w:space="0" w:color="auto"/>
                          </w:divBdr>
                          <w:divsChild>
                            <w:div w:id="169183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75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8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15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24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97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9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200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09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132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155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50803">
                  <w:marLeft w:val="0"/>
                  <w:marRight w:val="3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880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9948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00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96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93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4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0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0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4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8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6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5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27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98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8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0469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57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07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5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9D9D9"/>
            <w:right w:val="none" w:sz="0" w:space="0" w:color="auto"/>
          </w:divBdr>
          <w:divsChild>
            <w:div w:id="21155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558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747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1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8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liga.net/politics/news/slugi-naroda-hotyat-prinimat-po-7-10-zakonov-v-den" TargetMode="External"/><Relationship Id="rId13" Type="http://schemas.openxmlformats.org/officeDocument/2006/relationships/hyperlink" Target="https://zn.ua/POLITICS/zakonoproekt-ob-otmene-advokatskoy-monopolii-otpravili-na-zaklyuchenie-v-konstitucionnyy-sud-328781_.html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newsone.ua/news/politics/u-zhurnalistov-budet-dostup-k-rade-razumkov-poobeshchal-zashchishchat-svobodu-slova.html" TargetMode="External"/><Relationship Id="rId12" Type="http://schemas.openxmlformats.org/officeDocument/2006/relationships/hyperlink" Target="https://zn.ua/POLITICS/konstitucionnyy-sud-gotovitsya-prinyat-reshenie-po-kvalifocenivaniyu-sudey-smi-328675_.html" TargetMode="External"/><Relationship Id="rId17" Type="http://schemas.openxmlformats.org/officeDocument/2006/relationships/hyperlink" Target="https://zn.ua/POLITICS/rada-napravila-v-ks-zakonoproekt-o-sokraschenii-deputatov-v-parlamente-328820_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.ua/POLITICS/deputaty-napravili-v-ks-zakonoproekt-ob-upolnomochennyh-rady-v-raznyh-sferah-328815_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hyperlink" Target="https://zn.ua/POLITICS/rada-otpravila-v-ks-zakonoproekt-o-zakonodatelnoy-iniciative-naroda-328807_.html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Lao_Tzu_-_Project_Gutenberg_eText_15250.jpg?uselang=ru" TargetMode="External"/><Relationship Id="rId14" Type="http://schemas.openxmlformats.org/officeDocument/2006/relationships/hyperlink" Target="https://zn.ua/POLITICS/v-ksu-napravili-zakonoproekt-o-prave-prezidenta-naznachat-rukovoditeley-nabu-i-gbr-328789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2019-09-10T12:04:00Z</cp:lastPrinted>
  <dcterms:created xsi:type="dcterms:W3CDTF">2019-09-10T09:59:00Z</dcterms:created>
  <dcterms:modified xsi:type="dcterms:W3CDTF">2019-09-12T06:55:00Z</dcterms:modified>
</cp:coreProperties>
</file>