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A9" w:rsidRDefault="00E464A9" w:rsidP="00E464A9">
      <w:r>
        <w:t xml:space="preserve">Автор: Карлос </w:t>
      </w:r>
      <w:proofErr w:type="spellStart"/>
      <w:r>
        <w:t>Касануэва</w:t>
      </w:r>
      <w:proofErr w:type="spellEnd"/>
      <w:r>
        <w:t xml:space="preserve"> </w:t>
      </w:r>
      <w:proofErr w:type="spellStart"/>
      <w:r>
        <w:t>Тронкосо</w:t>
      </w:r>
      <w:proofErr w:type="spellEnd"/>
      <w:r>
        <w:t>.</w:t>
      </w:r>
    </w:p>
    <w:p w:rsidR="00E464A9" w:rsidRDefault="00E464A9" w:rsidP="00E464A9">
      <w:r>
        <w:t xml:space="preserve">Профессор истории, корреспондент </w:t>
      </w:r>
      <w:proofErr w:type="spellStart"/>
      <w:r>
        <w:t>Crónica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в Кара</w:t>
      </w:r>
      <w:r>
        <w:t>касе, чилийский международник</w:t>
      </w:r>
      <w:r>
        <w:t xml:space="preserve"> и пропаганд</w:t>
      </w:r>
      <w:r>
        <w:t>ист кампании «Нет больше НАТО».</w:t>
      </w:r>
    </w:p>
    <w:p w:rsidR="00E464A9" w:rsidRPr="00E464A9" w:rsidRDefault="00E464A9" w:rsidP="00E464A9">
      <w:pPr>
        <w:rPr>
          <w:b/>
          <w:sz w:val="28"/>
          <w:szCs w:val="28"/>
        </w:rPr>
      </w:pPr>
      <w:r w:rsidRPr="00E464A9">
        <w:rPr>
          <w:b/>
          <w:sz w:val="28"/>
          <w:szCs w:val="28"/>
        </w:rPr>
        <w:t>Кризис гегемонии США или концентрический однополярный мир против многопо</w:t>
      </w:r>
      <w:r w:rsidRPr="00E464A9">
        <w:rPr>
          <w:b/>
          <w:sz w:val="28"/>
          <w:szCs w:val="28"/>
        </w:rPr>
        <w:t xml:space="preserve">лярного и </w:t>
      </w:r>
      <w:proofErr w:type="spellStart"/>
      <w:r w:rsidRPr="00E464A9">
        <w:rPr>
          <w:b/>
          <w:sz w:val="28"/>
          <w:szCs w:val="28"/>
        </w:rPr>
        <w:t>плюрицентричного</w:t>
      </w:r>
      <w:proofErr w:type="spellEnd"/>
      <w:r w:rsidRPr="00E464A9">
        <w:rPr>
          <w:b/>
          <w:sz w:val="28"/>
          <w:szCs w:val="28"/>
        </w:rPr>
        <w:t xml:space="preserve"> мира</w:t>
      </w:r>
    </w:p>
    <w:p w:rsidR="00E464A9" w:rsidRDefault="00E464A9" w:rsidP="00E464A9">
      <w:r>
        <w:t>Блок НАТО был создан</w:t>
      </w:r>
      <w:r>
        <w:t xml:space="preserve"> в 1949 году с подписанием Вашингтонского договора, первоначально с 10 странами Европы и США вместе с Канадой, сегодня </w:t>
      </w:r>
      <w:r>
        <w:t xml:space="preserve">он </w:t>
      </w:r>
      <w:r>
        <w:t>насчитывает 30 полноправных членов. Несколько тактических или стратегических союзников, таких как Колумбия и Швеция вместе с Финляндией, обратились с просьбой о своем официальном вступлении в качестве полноправных членов НАТО в разгар российско-украинского конфликта, что усилило напряженность между Российской Федерацией и членами НАТ</w:t>
      </w:r>
      <w:r>
        <w:t>О в течение этих недель.</w:t>
      </w:r>
    </w:p>
    <w:p w:rsidR="00E464A9" w:rsidRDefault="00E464A9" w:rsidP="00E464A9">
      <w:r>
        <w:t>Фон</w:t>
      </w:r>
    </w:p>
    <w:p w:rsidR="00E464A9" w:rsidRDefault="00E464A9" w:rsidP="00E464A9">
      <w:r>
        <w:t xml:space="preserve">После окончания Второй мировой войны во втором десятилетии прошлого века и разгрома </w:t>
      </w:r>
      <w:proofErr w:type="spellStart"/>
      <w:r>
        <w:t>нацистско</w:t>
      </w:r>
      <w:proofErr w:type="spellEnd"/>
      <w:r>
        <w:t>-германского фашизма был создан новый мировой порядок, создана Организация Объединенных Наций и развернулось новое противостояние, так называемая «холодная война».</w:t>
      </w:r>
      <w:r>
        <w:t xml:space="preserve"> </w:t>
      </w:r>
      <w:r>
        <w:t xml:space="preserve"> Для этого Соединенные Штаты и </w:t>
      </w:r>
      <w:proofErr w:type="spellStart"/>
      <w:r>
        <w:t>прокапиталистические</w:t>
      </w:r>
      <w:proofErr w:type="spellEnd"/>
      <w:r>
        <w:t xml:space="preserve"> страны Западной Европы создали в 1949 году военный </w:t>
      </w:r>
      <w:r>
        <w:t>союз под названием НАТО</w:t>
      </w:r>
      <w:r>
        <w:t>, целью которого было сдержив</w:t>
      </w:r>
      <w:r>
        <w:t>ание, противостояние и уничтожение</w:t>
      </w:r>
      <w:r>
        <w:t xml:space="preserve"> коммунизма, а военным аналогом НАТО был Варшавский договор (Договор о дружбе, договор о сотрудничестве и взаимопомощи, подписанный 14 мая 1955 г. в польском городе Варшаве) Военно-политический союз зарождавшихся социалистических республик Восточной Европы и его штаб-квартира находились в Москве (с 1955 </w:t>
      </w:r>
      <w:r>
        <w:t>по 1991 г.).</w:t>
      </w:r>
    </w:p>
    <w:p w:rsidR="00E464A9" w:rsidRDefault="00E464A9" w:rsidP="00E464A9">
      <w:r>
        <w:t>В 1991 году, после падения социалистического лагеря в Восточной Европе, Варшавский договор исчезает, но НАТО не распадается, наобор</w:t>
      </w:r>
      <w:r>
        <w:t>от, укрепляется и расширяется. Против</w:t>
      </w:r>
      <w:r>
        <w:t xml:space="preserve"> новой Российской Федерации присоединяются </w:t>
      </w:r>
      <w:r>
        <w:t xml:space="preserve">к блоку </w:t>
      </w:r>
      <w:r>
        <w:t>новые республики бывшего социалистического лагеря, такие как Польша, Венгрия, Болгария, Чехия, Эстония, Литва, Латвия, Словакия</w:t>
      </w:r>
      <w:r>
        <w:t>, Словения, Албания и Хорватия.</w:t>
      </w:r>
    </w:p>
    <w:p w:rsidR="00E464A9" w:rsidRDefault="00E464A9" w:rsidP="00E464A9">
      <w:r>
        <w:t xml:space="preserve">В </w:t>
      </w:r>
      <w:r>
        <w:t xml:space="preserve">начале </w:t>
      </w:r>
      <w:r>
        <w:t xml:space="preserve">этого </w:t>
      </w:r>
      <w:r>
        <w:t>2022 года, начинается новый этап плана наступления США и НАТО против России с обнародования намерения включить Украину в военный пакт США, конечной целью которого является уничтожение и расчленение Российская Федерация, точно так же США и НАТО стремятся ослабить и изолировать Китай, главную экономическую державу мира, и угрожают ему военными средствами из Индо-Тих</w:t>
      </w:r>
      <w:r>
        <w:t>оокеанского региона также как и  Северной Корее</w:t>
      </w:r>
      <w:r w:rsidR="004930AD">
        <w:t>, под предлогом защиты Тайваня,</w:t>
      </w:r>
      <w:r>
        <w:t xml:space="preserve"> Ко</w:t>
      </w:r>
      <w:r>
        <w:t xml:space="preserve">реи на юге </w:t>
      </w:r>
      <w:r w:rsidR="004930AD">
        <w:t xml:space="preserve"> и также своего</w:t>
      </w:r>
      <w:r>
        <w:t xml:space="preserve"> партнер</w:t>
      </w:r>
      <w:r w:rsidR="004930AD">
        <w:t>а Японии</w:t>
      </w:r>
      <w:r>
        <w:t>.</w:t>
      </w:r>
    </w:p>
    <w:p w:rsidR="00E464A9" w:rsidRDefault="00E464A9" w:rsidP="00E464A9">
      <w:r>
        <w:t>Контекст</w:t>
      </w:r>
    </w:p>
    <w:p w:rsidR="00E464A9" w:rsidRDefault="00E464A9" w:rsidP="00E464A9">
      <w:r>
        <w:t>За последние 20 лет США и их партнеры по Европейскому союзу утратили лидерство и мировое влияние в экономических, политических и военных вопросах, уступив место Китаю, России, БРИКС, где новая мировая геополитика характеризуется многосторонностью, мно</w:t>
      </w:r>
      <w:r w:rsidR="004930AD">
        <w:t>гополярностью и многоцентричностью</w:t>
      </w:r>
      <w:r>
        <w:t>.</w:t>
      </w:r>
    </w:p>
    <w:p w:rsidR="00E464A9" w:rsidRDefault="00E464A9" w:rsidP="00E464A9">
      <w:r>
        <w:t>Столкнувшись с этой потерей гегемонии, США и их вооруженное крыло НАТО уже более десяти лет осуществляют экспансионистский план для Запада, который мы могли бы указать как центральную веху в этой новой фазе экспансиони</w:t>
      </w:r>
      <w:r w:rsidR="004930AD">
        <w:t>стской стратегии, агрессии НАТО</w:t>
      </w:r>
      <w:r>
        <w:t xml:space="preserve"> против </w:t>
      </w:r>
      <w:proofErr w:type="spellStart"/>
      <w:r>
        <w:t>Югославии.в</w:t>
      </w:r>
      <w:proofErr w:type="spellEnd"/>
      <w:r>
        <w:t xml:space="preserve"> 1999 г., нападение на Афганистан в 2001 г., на Ирак в 2003 г., на Ливию в 2011 г., попытка уни</w:t>
      </w:r>
      <w:r w:rsidR="004930AD">
        <w:t xml:space="preserve">чтожения Сирии с 2011 г. под названием «арабская весна» и вклад России , начиная с 2015 года </w:t>
      </w:r>
      <w:r>
        <w:t xml:space="preserve">в поддержку правительства </w:t>
      </w:r>
      <w:proofErr w:type="spellStart"/>
      <w:r>
        <w:t>Башара</w:t>
      </w:r>
      <w:proofErr w:type="spellEnd"/>
      <w:r>
        <w:t xml:space="preserve"> </w:t>
      </w:r>
      <w:proofErr w:type="spellStart"/>
      <w:r>
        <w:t>Асада</w:t>
      </w:r>
      <w:proofErr w:type="spellEnd"/>
      <w:r>
        <w:t xml:space="preserve">, </w:t>
      </w:r>
      <w:r w:rsidR="004930AD">
        <w:t xml:space="preserve">который </w:t>
      </w:r>
      <w:r>
        <w:t xml:space="preserve">предотвратил распад Сирии, которая вместе с поддержкой Ирана и других сил региона сумела сдержать интервенционистские </w:t>
      </w:r>
      <w:r>
        <w:lastRenderedPageBreak/>
        <w:t>планы по расчленению Ближнего Востока НАТО, Израилем и террористическими группировками, союзными западным</w:t>
      </w:r>
      <w:r w:rsidR="004930AD">
        <w:t xml:space="preserve"> силам</w:t>
      </w:r>
      <w:r>
        <w:t xml:space="preserve">, </w:t>
      </w:r>
      <w:r w:rsidR="004930AD">
        <w:t>такими как ИГИЛ и другими</w:t>
      </w:r>
      <w:r>
        <w:t>.</w:t>
      </w:r>
    </w:p>
    <w:p w:rsidR="00E464A9" w:rsidRDefault="00E464A9" w:rsidP="00E464A9">
      <w:r>
        <w:t>Мир меняется, и старая Северо-Американская империя ранена, но не мертва, находится в смертельном кризисе, наносит последние удары и пытается восстановить свою мировую гегемонию, чтобы любой ценой попытаться восстановить однополярный и концентрический порядок, поэтому она более опасна, чем когда-либо, ставя нас на грань глобального и ядерного вооруженного конфликта, который, по мнению некоторых аналитиков, эта мировая война уже началась бы и, возможно, была бы последней из-за большого количества ядерного оружия и всех вид</w:t>
      </w:r>
      <w:r>
        <w:t>ов оружия массового поражения .</w:t>
      </w:r>
    </w:p>
    <w:p w:rsidR="00E464A9" w:rsidRDefault="00E464A9" w:rsidP="00E464A9">
      <w:r>
        <w:t>Именно в этом контексте возникает международная кампания НЕТ НАТО и подписание в марте этого года согла</w:t>
      </w:r>
      <w:r w:rsidR="004930AD">
        <w:t>шения под названием «ЧЕЛОВЕЧЕСТВО</w:t>
      </w:r>
      <w:r>
        <w:t xml:space="preserve"> ПРОТИВ НАТО».</w:t>
      </w:r>
    </w:p>
    <w:p w:rsidR="00E464A9" w:rsidRDefault="00E464A9" w:rsidP="00E464A9">
      <w:r>
        <w:t xml:space="preserve">Этот манифест подписали более 1000 интеллектуалов, общественных и политических деятелей из нашей </w:t>
      </w:r>
      <w:r>
        <w:t>Америки, Европы, Африки и Азии.</w:t>
      </w:r>
    </w:p>
    <w:p w:rsidR="003E77E2" w:rsidRDefault="00E464A9" w:rsidP="00E464A9">
      <w:r>
        <w:t>Разоблачение и осуждение мирового преступного союза и развязанной в Украине неофашистской войны против собств</w:t>
      </w:r>
      <w:r w:rsidR="004930AD">
        <w:t xml:space="preserve">енного народа, пророссийского народа </w:t>
      </w:r>
      <w:r>
        <w:t>и левых, объ</w:t>
      </w:r>
      <w:r w:rsidR="004930AD">
        <w:t xml:space="preserve">явление вне закона </w:t>
      </w:r>
      <w:r>
        <w:t>коммунистической партии и других прогрессивных или социалистических партий в Украине, созыв своеобразного фашистского интернационала и наемников со всего мира в так называемый батальон «Азов» украинской армии.</w:t>
      </w:r>
    </w:p>
    <w:p w:rsidR="00DB30C7" w:rsidRDefault="00DB30C7" w:rsidP="00DB30C7">
      <w:r>
        <w:t xml:space="preserve">В этом контексте и перед подготовкой нового саммита НАТО в конце июня в Мадриде речь идет о том, что кампания разоблачений НАТО и его новая преступная война против Российской Федерации координируются и заключаются в различных призывах к противодействию </w:t>
      </w:r>
      <w:r>
        <w:t xml:space="preserve">которые выльются в </w:t>
      </w:r>
      <w:r>
        <w:t>ант</w:t>
      </w:r>
      <w:r>
        <w:t xml:space="preserve">и -Саммиты НАТО 28 и 29 </w:t>
      </w:r>
      <w:proofErr w:type="gramStart"/>
      <w:r>
        <w:t>июня .</w:t>
      </w:r>
      <w:proofErr w:type="gramEnd"/>
      <w:r>
        <w:t xml:space="preserve"> Несколько дней в Венесуэле будут проходить </w:t>
      </w:r>
      <w:proofErr w:type="spellStart"/>
      <w:r>
        <w:t>контрсаммиты</w:t>
      </w:r>
      <w:proofErr w:type="spellEnd"/>
      <w:r>
        <w:t xml:space="preserve"> и мобилизации</w:t>
      </w:r>
      <w:r>
        <w:t>, которые пройдут</w:t>
      </w:r>
      <w:r>
        <w:t xml:space="preserve"> </w:t>
      </w:r>
      <w:proofErr w:type="gramStart"/>
      <w:r>
        <w:t xml:space="preserve">также </w:t>
      </w:r>
      <w:r>
        <w:t xml:space="preserve"> в</w:t>
      </w:r>
      <w:proofErr w:type="gramEnd"/>
      <w:r>
        <w:t xml:space="preserve"> Мадр</w:t>
      </w:r>
      <w:r>
        <w:t xml:space="preserve">иде и главных городах Европы, и обязательно </w:t>
      </w:r>
      <w:r>
        <w:t xml:space="preserve">в Нашей Америке, поскольку </w:t>
      </w:r>
      <w:proofErr w:type="spellStart"/>
      <w:r>
        <w:t>Боливарианская</w:t>
      </w:r>
      <w:proofErr w:type="spellEnd"/>
      <w:r>
        <w:t xml:space="preserve"> Республика Венесуэла осуществляет как </w:t>
      </w:r>
      <w:proofErr w:type="spellStart"/>
      <w:r>
        <w:t>боливарианское</w:t>
      </w:r>
      <w:proofErr w:type="spellEnd"/>
      <w:r>
        <w:t>, так и ан</w:t>
      </w:r>
      <w:r>
        <w:t xml:space="preserve">тиимпериалистическое лидерство </w:t>
      </w:r>
      <w:r>
        <w:t xml:space="preserve">в Нашей Америке и в мире, которую командующий Уго </w:t>
      </w:r>
      <w:proofErr w:type="spellStart"/>
      <w:r>
        <w:t>Чавес</w:t>
      </w:r>
      <w:proofErr w:type="spellEnd"/>
      <w:r>
        <w:t xml:space="preserve"> начал более 20 лет назад и которую Николас </w:t>
      </w:r>
      <w:proofErr w:type="spellStart"/>
      <w:r>
        <w:t>Мадуро</w:t>
      </w:r>
      <w:proofErr w:type="spellEnd"/>
      <w:r>
        <w:t xml:space="preserve"> продолжил с тех пор, как Венесуэла имеет границу с НАТО. Военизированное </w:t>
      </w:r>
      <w:proofErr w:type="spellStart"/>
      <w:r>
        <w:t>наркогосударство</w:t>
      </w:r>
      <w:proofErr w:type="spellEnd"/>
      <w:r>
        <w:t xml:space="preserve"> и стратегический союзник НАТО КОЛУМБИЯ, которая в свою очередь является Израилем Латинской Америки или авианосцем США против </w:t>
      </w:r>
      <w:proofErr w:type="spellStart"/>
      <w:r>
        <w:t>Боливарианских</w:t>
      </w:r>
      <w:proofErr w:type="spellEnd"/>
      <w:r>
        <w:t xml:space="preserve"> и революционных процессов в регионе.</w:t>
      </w:r>
    </w:p>
    <w:p w:rsidR="00DB30C7" w:rsidRDefault="00DB30C7" w:rsidP="00DB30C7"/>
    <w:p w:rsidR="00DB30C7" w:rsidRDefault="00DB30C7" w:rsidP="00DB30C7">
      <w:r>
        <w:t>Никто не может оставаться равнодушным или нейтральным, как сказал Фидель, судьба человеческого рода в опасности. Пришло время действовать, чтобы спасти человечество, и для этого стратегически важно продвигаться вперед в большей глобальной артикуляции и координации антифашистского и антиимпериалистического характера.</w:t>
      </w:r>
    </w:p>
    <w:p w:rsidR="00DB30C7" w:rsidRDefault="00DB30C7" w:rsidP="00DB30C7"/>
    <w:p w:rsidR="00DB30C7" w:rsidRDefault="00DB30C7" w:rsidP="00DB30C7">
      <w:r>
        <w:t>…, «Давай</w:t>
      </w:r>
      <w:r>
        <w:t>те</w:t>
      </w:r>
      <w:bookmarkStart w:id="0" w:name="_GoBack"/>
      <w:bookmarkEnd w:id="0"/>
      <w:r>
        <w:t xml:space="preserve"> ударим вместе, даже если идем врозь». (</w:t>
      </w:r>
      <w:proofErr w:type="spellStart"/>
      <w:r>
        <w:t>А.Пьер</w:t>
      </w:r>
      <w:proofErr w:type="spellEnd"/>
      <w:r>
        <w:t>, Р.Д.).</w:t>
      </w:r>
    </w:p>
    <w:sectPr w:rsidR="00DB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A9"/>
    <w:rsid w:val="003E77E2"/>
    <w:rsid w:val="004930AD"/>
    <w:rsid w:val="007726CE"/>
    <w:rsid w:val="00DB30C7"/>
    <w:rsid w:val="00E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9DA10-1B76-415D-B6F1-6DB2825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1</cp:revision>
  <dcterms:created xsi:type="dcterms:W3CDTF">2022-07-05T07:53:00Z</dcterms:created>
  <dcterms:modified xsi:type="dcterms:W3CDTF">2022-07-05T08:55:00Z</dcterms:modified>
</cp:coreProperties>
</file>